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themeColor="background1" w:themeShade="D8"/>
  <w:body>
    <w:p w14:paraId="253C799D" w14:textId="3A2F66B6" w:rsidR="00B54EF0" w:rsidRPr="00ED293D" w:rsidRDefault="00B54EF0" w:rsidP="00B54EF0">
      <w:pPr>
        <w:jc w:val="center"/>
        <w:rPr>
          <w:rFonts w:ascii="Times New Roman" w:hAnsi="Times New Roman" w:cs="Times New Roman"/>
          <w:b/>
          <w:bCs/>
          <w:sz w:val="32"/>
          <w:szCs w:val="32"/>
        </w:rPr>
      </w:pPr>
      <w:r w:rsidRPr="00ED293D">
        <w:rPr>
          <w:rFonts w:ascii="Times New Roman" w:hAnsi="Times New Roman" w:cs="Times New Roman"/>
          <w:b/>
          <w:bCs/>
          <w:sz w:val="32"/>
          <w:szCs w:val="32"/>
        </w:rPr>
        <w:t>BÖLÜM 1: ÖĞRETMEN ETKİNLİK YÖNERGESİ</w:t>
      </w:r>
    </w:p>
    <w:p w14:paraId="4784360C" w14:textId="77777777" w:rsidR="00D67114" w:rsidRPr="00D67114" w:rsidRDefault="00D67114" w:rsidP="00B54EF0">
      <w:pPr>
        <w:jc w:val="center"/>
        <w:rPr>
          <w:rFonts w:ascii="Times New Roman" w:hAnsi="Times New Roman" w:cs="Times New Roman"/>
          <w:sz w:val="24"/>
          <w:szCs w:val="24"/>
        </w:rPr>
      </w:pPr>
    </w:p>
    <w:p w14:paraId="265CEB68" w14:textId="68E9F4D1" w:rsidR="005E2C00" w:rsidRPr="00D67114" w:rsidRDefault="00D562FA" w:rsidP="00D67114">
      <w:pPr>
        <w:jc w:val="both"/>
        <w:rPr>
          <w:rFonts w:ascii="Times New Roman" w:hAnsi="Times New Roman" w:cs="Times New Roman"/>
          <w:b/>
          <w:bCs/>
          <w:sz w:val="24"/>
          <w:szCs w:val="24"/>
        </w:rPr>
      </w:pPr>
      <w:r w:rsidRPr="00D67114">
        <w:rPr>
          <w:rFonts w:ascii="Times New Roman" w:hAnsi="Times New Roman" w:cs="Times New Roman"/>
          <w:b/>
          <w:bCs/>
          <w:sz w:val="24"/>
          <w:szCs w:val="24"/>
        </w:rPr>
        <w:t>ETKİNLİK ADI</w:t>
      </w:r>
      <w:r w:rsidR="00ED293D">
        <w:rPr>
          <w:rFonts w:ascii="Times New Roman" w:hAnsi="Times New Roman" w:cs="Times New Roman"/>
          <w:b/>
          <w:bCs/>
          <w:sz w:val="24"/>
          <w:szCs w:val="24"/>
        </w:rPr>
        <w:t>:</w:t>
      </w:r>
      <w:r w:rsidR="00F53E5F">
        <w:rPr>
          <w:rFonts w:ascii="Times New Roman" w:hAnsi="Times New Roman" w:cs="Times New Roman"/>
          <w:b/>
          <w:bCs/>
          <w:sz w:val="24"/>
          <w:szCs w:val="24"/>
        </w:rPr>
        <w:t xml:space="preserve"> İLKÇAĞDA HUKUK</w:t>
      </w:r>
      <w:r w:rsidR="00E659AB">
        <w:rPr>
          <w:rStyle w:val="DipnotBavurusu"/>
          <w:rFonts w:ascii="Times New Roman" w:hAnsi="Times New Roman" w:cs="Times New Roman"/>
          <w:b/>
          <w:bCs/>
          <w:sz w:val="24"/>
          <w:szCs w:val="24"/>
        </w:rPr>
        <w:footnoteReference w:id="1"/>
      </w:r>
    </w:p>
    <w:p w14:paraId="55BFCB3F" w14:textId="63B3B92F" w:rsidR="005E2C00" w:rsidRPr="00F9665E" w:rsidRDefault="00D562FA" w:rsidP="00D67114">
      <w:pPr>
        <w:jc w:val="both"/>
        <w:rPr>
          <w:rFonts w:ascii="Times New Roman" w:hAnsi="Times New Roman" w:cs="Times New Roman"/>
          <w:b/>
          <w:bCs/>
          <w:sz w:val="24"/>
          <w:szCs w:val="24"/>
        </w:rPr>
      </w:pPr>
      <w:r w:rsidRPr="00F9665E">
        <w:rPr>
          <w:rFonts w:ascii="Times New Roman" w:hAnsi="Times New Roman" w:cs="Times New Roman"/>
          <w:b/>
          <w:bCs/>
          <w:sz w:val="24"/>
          <w:szCs w:val="24"/>
        </w:rPr>
        <w:t>ETKİNLİ</w:t>
      </w:r>
      <w:r w:rsidR="00973ED9" w:rsidRPr="00F9665E">
        <w:rPr>
          <w:rFonts w:ascii="Times New Roman" w:hAnsi="Times New Roman" w:cs="Times New Roman"/>
          <w:b/>
          <w:bCs/>
          <w:sz w:val="24"/>
          <w:szCs w:val="24"/>
        </w:rPr>
        <w:t>ĞİN ANAHTAR</w:t>
      </w:r>
      <w:r w:rsidRPr="00F9665E">
        <w:rPr>
          <w:rFonts w:ascii="Times New Roman" w:hAnsi="Times New Roman" w:cs="Times New Roman"/>
          <w:b/>
          <w:bCs/>
          <w:sz w:val="24"/>
          <w:szCs w:val="24"/>
        </w:rPr>
        <w:t xml:space="preserve"> SORU</w:t>
      </w:r>
      <w:r w:rsidR="00973ED9" w:rsidRPr="00F9665E">
        <w:rPr>
          <w:rFonts w:ascii="Times New Roman" w:hAnsi="Times New Roman" w:cs="Times New Roman"/>
          <w:b/>
          <w:bCs/>
          <w:sz w:val="24"/>
          <w:szCs w:val="24"/>
        </w:rPr>
        <w:t>SU</w:t>
      </w:r>
      <w:r w:rsidR="00ED293D">
        <w:rPr>
          <w:rFonts w:ascii="Times New Roman" w:hAnsi="Times New Roman" w:cs="Times New Roman"/>
          <w:b/>
          <w:bCs/>
          <w:sz w:val="24"/>
          <w:szCs w:val="24"/>
        </w:rPr>
        <w:t>:</w:t>
      </w:r>
      <w:r w:rsidR="00593FF6">
        <w:rPr>
          <w:rFonts w:ascii="Times New Roman" w:hAnsi="Times New Roman" w:cs="Times New Roman"/>
          <w:b/>
          <w:bCs/>
          <w:sz w:val="24"/>
          <w:szCs w:val="24"/>
        </w:rPr>
        <w:t xml:space="preserve"> </w:t>
      </w:r>
      <w:r w:rsidR="00593FF6" w:rsidRPr="002169B5">
        <w:rPr>
          <w:b/>
          <w:sz w:val="24"/>
          <w:szCs w:val="24"/>
        </w:rPr>
        <w:t>Hukuk mu yaşamı? Yaşam mı hukuku biçimlendirir?</w:t>
      </w:r>
    </w:p>
    <w:p w14:paraId="39E52141" w14:textId="77777777" w:rsidR="00D562FA" w:rsidRPr="00F9665E" w:rsidRDefault="00D562FA" w:rsidP="005E2C00">
      <w:pPr>
        <w:spacing w:line="276" w:lineRule="auto"/>
        <w:jc w:val="both"/>
        <w:rPr>
          <w:rFonts w:ascii="Times New Roman" w:hAnsi="Times New Roman" w:cs="Times New Roman"/>
          <w:sz w:val="24"/>
          <w:szCs w:val="24"/>
        </w:rPr>
      </w:pPr>
    </w:p>
    <w:p w14:paraId="26398DA3" w14:textId="40E74B18" w:rsidR="005E2C00" w:rsidRPr="00F9665E" w:rsidRDefault="00B54EF0" w:rsidP="00B54EF0">
      <w:pPr>
        <w:spacing w:line="276" w:lineRule="auto"/>
        <w:jc w:val="both"/>
        <w:rPr>
          <w:rFonts w:ascii="Times New Roman" w:hAnsi="Times New Roman" w:cs="Times New Roman"/>
          <w:b/>
          <w:bCs/>
          <w:sz w:val="24"/>
          <w:szCs w:val="24"/>
        </w:rPr>
      </w:pPr>
      <w:r w:rsidRPr="00F9665E">
        <w:rPr>
          <w:rFonts w:ascii="Times New Roman" w:hAnsi="Times New Roman" w:cs="Times New Roman"/>
          <w:b/>
          <w:bCs/>
          <w:sz w:val="24"/>
          <w:szCs w:val="24"/>
        </w:rPr>
        <w:t xml:space="preserve">KAZANIM: </w:t>
      </w:r>
    </w:p>
    <w:p w14:paraId="1A5E1C53" w14:textId="77777777" w:rsidR="00593FF6" w:rsidRPr="002169B5" w:rsidRDefault="00D67114" w:rsidP="00593FF6">
      <w:pPr>
        <w:framePr w:hSpace="141" w:wrap="around" w:vAnchor="text" w:hAnchor="margin" w:y="126"/>
        <w:rPr>
          <w:sz w:val="24"/>
          <w:szCs w:val="24"/>
        </w:rPr>
      </w:pPr>
      <w:r w:rsidRPr="00593FF6">
        <w:rPr>
          <w:rFonts w:ascii="Times New Roman" w:hAnsi="Times New Roman" w:cs="Times New Roman"/>
          <w:b/>
          <w:sz w:val="24"/>
          <w:szCs w:val="24"/>
        </w:rPr>
        <w:t>Program kazanımı:</w:t>
      </w:r>
      <w:r w:rsidR="00593FF6">
        <w:rPr>
          <w:rFonts w:ascii="Times New Roman" w:hAnsi="Times New Roman" w:cs="Times New Roman"/>
          <w:sz w:val="24"/>
          <w:szCs w:val="24"/>
        </w:rPr>
        <w:t xml:space="preserve"> </w:t>
      </w:r>
      <w:r w:rsidR="00593FF6" w:rsidRPr="00593FF6">
        <w:rPr>
          <w:sz w:val="24"/>
          <w:szCs w:val="24"/>
        </w:rPr>
        <w:t>9.2.6.</w:t>
      </w:r>
      <w:r w:rsidR="00593FF6" w:rsidRPr="002169B5">
        <w:rPr>
          <w:sz w:val="24"/>
          <w:szCs w:val="24"/>
        </w:rPr>
        <w:t xml:space="preserve"> İlk Çağ’da hukuk sistemlerinin oluşturulmasında etkili olan dinî ve beşerî kaynakları kavrar. </w:t>
      </w:r>
    </w:p>
    <w:p w14:paraId="0438BFA6" w14:textId="27715074" w:rsidR="00D67114" w:rsidRPr="00F9665E" w:rsidRDefault="00593FF6" w:rsidP="00593FF6">
      <w:pPr>
        <w:spacing w:line="276" w:lineRule="auto"/>
        <w:jc w:val="both"/>
        <w:rPr>
          <w:rFonts w:ascii="Times New Roman" w:hAnsi="Times New Roman" w:cs="Times New Roman"/>
          <w:sz w:val="24"/>
          <w:szCs w:val="24"/>
        </w:rPr>
      </w:pPr>
      <w:r w:rsidRPr="002169B5">
        <w:rPr>
          <w:sz w:val="24"/>
          <w:szCs w:val="24"/>
        </w:rPr>
        <w:t>Sözlü ve yazılı hukuk kaynaklarına (akıl, gelenek ve kutsal kitaplar) ilişkin tarihî örnekler (Urkagina ve Hammurabi Kanunları, Hitit Hukuku ve Tevrat) ele alınır.</w:t>
      </w:r>
    </w:p>
    <w:p w14:paraId="0BB93A6A" w14:textId="502A1C6B" w:rsidR="00D67114" w:rsidRPr="00F9665E" w:rsidRDefault="00D67114" w:rsidP="00593FF6">
      <w:pPr>
        <w:spacing w:line="276" w:lineRule="auto"/>
        <w:jc w:val="both"/>
        <w:rPr>
          <w:rFonts w:ascii="Times New Roman" w:hAnsi="Times New Roman" w:cs="Times New Roman"/>
          <w:sz w:val="24"/>
          <w:szCs w:val="24"/>
        </w:rPr>
      </w:pPr>
      <w:r w:rsidRPr="00593FF6">
        <w:rPr>
          <w:rFonts w:ascii="Times New Roman" w:hAnsi="Times New Roman" w:cs="Times New Roman"/>
          <w:b/>
          <w:sz w:val="24"/>
          <w:szCs w:val="24"/>
        </w:rPr>
        <w:t>Etkinlik kazanımı:</w:t>
      </w:r>
      <w:r w:rsidRPr="00F9665E">
        <w:rPr>
          <w:rFonts w:ascii="Times New Roman" w:hAnsi="Times New Roman" w:cs="Times New Roman"/>
          <w:sz w:val="24"/>
          <w:szCs w:val="24"/>
        </w:rPr>
        <w:t xml:space="preserve"> </w:t>
      </w:r>
      <w:r w:rsidR="00593FF6" w:rsidRPr="002169B5">
        <w:rPr>
          <w:sz w:val="24"/>
          <w:szCs w:val="24"/>
        </w:rPr>
        <w:t>İlk Çağ’da hukuk sistemlerinin oluşturulmasında etkili olan</w:t>
      </w:r>
      <w:r w:rsidR="00593FF6">
        <w:rPr>
          <w:sz w:val="24"/>
          <w:szCs w:val="24"/>
        </w:rPr>
        <w:t xml:space="preserve"> beşeri kaynakları kavrar.</w:t>
      </w:r>
    </w:p>
    <w:p w14:paraId="08FB6396" w14:textId="77777777" w:rsidR="00D562FA" w:rsidRPr="00D67114" w:rsidRDefault="00D562FA" w:rsidP="005E2C00">
      <w:pPr>
        <w:spacing w:line="276" w:lineRule="auto"/>
        <w:jc w:val="both"/>
        <w:rPr>
          <w:rFonts w:ascii="Times New Roman" w:hAnsi="Times New Roman" w:cs="Times New Roman"/>
          <w:color w:val="000000" w:themeColor="text1"/>
          <w:sz w:val="24"/>
          <w:szCs w:val="24"/>
        </w:rPr>
      </w:pPr>
    </w:p>
    <w:p w14:paraId="2F281BE7" w14:textId="662977B1" w:rsidR="005E2C00" w:rsidRPr="00F9665E" w:rsidRDefault="00B54EF0" w:rsidP="00B54EF0">
      <w:pPr>
        <w:spacing w:line="276" w:lineRule="auto"/>
        <w:jc w:val="both"/>
        <w:rPr>
          <w:rFonts w:ascii="Times New Roman" w:hAnsi="Times New Roman" w:cs="Times New Roman"/>
          <w:b/>
          <w:bCs/>
          <w:sz w:val="24"/>
          <w:szCs w:val="24"/>
        </w:rPr>
      </w:pPr>
      <w:r w:rsidRPr="00F9665E">
        <w:rPr>
          <w:rFonts w:ascii="Times New Roman" w:hAnsi="Times New Roman" w:cs="Times New Roman"/>
          <w:b/>
          <w:bCs/>
          <w:sz w:val="24"/>
          <w:szCs w:val="24"/>
        </w:rPr>
        <w:t xml:space="preserve">ÖĞRENME ÇIKTILARI: </w:t>
      </w:r>
    </w:p>
    <w:p w14:paraId="30C33F6A" w14:textId="68E961CA" w:rsidR="00D562FA" w:rsidRPr="00F9665E" w:rsidRDefault="005E2C00" w:rsidP="00593FF6">
      <w:pPr>
        <w:rPr>
          <w:rFonts w:ascii="Times New Roman" w:hAnsi="Times New Roman" w:cs="Times New Roman"/>
          <w:sz w:val="24"/>
          <w:szCs w:val="24"/>
        </w:rPr>
      </w:pPr>
      <w:r w:rsidRPr="00F9665E">
        <w:rPr>
          <w:rFonts w:ascii="Times New Roman" w:hAnsi="Times New Roman" w:cs="Times New Roman"/>
          <w:sz w:val="24"/>
          <w:szCs w:val="24"/>
        </w:rPr>
        <w:t xml:space="preserve">Bütün öğrenciler: </w:t>
      </w:r>
      <w:r w:rsidR="00593FF6">
        <w:rPr>
          <w:rFonts w:ascii="Times New Roman" w:hAnsi="Times New Roman" w:cs="Times New Roman"/>
          <w:sz w:val="24"/>
          <w:szCs w:val="24"/>
        </w:rPr>
        <w:t>H</w:t>
      </w:r>
      <w:r w:rsidR="00593FF6" w:rsidRPr="00C8026C">
        <w:rPr>
          <w:rFonts w:ascii="Times New Roman" w:hAnsi="Times New Roman" w:cs="Times New Roman"/>
          <w:sz w:val="24"/>
          <w:szCs w:val="24"/>
        </w:rPr>
        <w:t>ukuk kurallarının toplumsal yaşam için gerekliliğini açıklar</w:t>
      </w:r>
    </w:p>
    <w:p w14:paraId="4D649ED2" w14:textId="13CAE2B6" w:rsidR="00E0572B" w:rsidRPr="00F9665E" w:rsidRDefault="005E2C00" w:rsidP="005E2C00">
      <w:pPr>
        <w:spacing w:line="276" w:lineRule="auto"/>
        <w:jc w:val="both"/>
        <w:rPr>
          <w:rFonts w:ascii="Times New Roman" w:hAnsi="Times New Roman" w:cs="Times New Roman"/>
          <w:sz w:val="24"/>
          <w:szCs w:val="24"/>
        </w:rPr>
      </w:pPr>
      <w:r w:rsidRPr="00F9665E">
        <w:rPr>
          <w:rFonts w:ascii="Times New Roman" w:hAnsi="Times New Roman" w:cs="Times New Roman"/>
          <w:sz w:val="24"/>
          <w:szCs w:val="24"/>
        </w:rPr>
        <w:t>Birçok öğrenci:</w:t>
      </w:r>
      <w:r w:rsidR="009877A6" w:rsidRPr="00F9665E">
        <w:rPr>
          <w:rFonts w:ascii="Times New Roman" w:hAnsi="Times New Roman" w:cs="Times New Roman"/>
          <w:sz w:val="24"/>
          <w:szCs w:val="24"/>
        </w:rPr>
        <w:t xml:space="preserve"> </w:t>
      </w:r>
      <w:r w:rsidR="00593FF6">
        <w:rPr>
          <w:rFonts w:ascii="Times New Roman" w:hAnsi="Times New Roman" w:cs="Times New Roman"/>
          <w:sz w:val="24"/>
          <w:szCs w:val="24"/>
        </w:rPr>
        <w:t>T</w:t>
      </w:r>
      <w:r w:rsidR="00593FF6" w:rsidRPr="00C8026C">
        <w:rPr>
          <w:rFonts w:ascii="Times New Roman" w:hAnsi="Times New Roman" w:cs="Times New Roman"/>
          <w:sz w:val="24"/>
          <w:szCs w:val="24"/>
        </w:rPr>
        <w:t>oplumlar arası kültürel farklılıkların hukuk kurallarına etkisini analiz eder</w:t>
      </w:r>
    </w:p>
    <w:p w14:paraId="282DCBE9" w14:textId="2BD1DB3F" w:rsidR="005E2C00" w:rsidRPr="00F9665E" w:rsidRDefault="005E2C00" w:rsidP="005E2C00">
      <w:pPr>
        <w:spacing w:line="276" w:lineRule="auto"/>
        <w:jc w:val="both"/>
        <w:rPr>
          <w:rFonts w:ascii="Times New Roman" w:hAnsi="Times New Roman" w:cs="Times New Roman"/>
          <w:sz w:val="24"/>
          <w:szCs w:val="24"/>
        </w:rPr>
      </w:pPr>
      <w:r w:rsidRPr="00F9665E">
        <w:rPr>
          <w:rFonts w:ascii="Times New Roman" w:hAnsi="Times New Roman" w:cs="Times New Roman"/>
          <w:sz w:val="24"/>
          <w:szCs w:val="24"/>
        </w:rPr>
        <w:t>Bazı öğrenciler:</w:t>
      </w:r>
      <w:r w:rsidR="009877A6" w:rsidRPr="00F9665E">
        <w:rPr>
          <w:rFonts w:ascii="Times New Roman" w:hAnsi="Times New Roman" w:cs="Times New Roman"/>
          <w:sz w:val="24"/>
          <w:szCs w:val="24"/>
        </w:rPr>
        <w:t xml:space="preserve"> </w:t>
      </w:r>
      <w:r w:rsidR="00593FF6">
        <w:rPr>
          <w:rFonts w:ascii="Times New Roman" w:hAnsi="Times New Roman" w:cs="Times New Roman"/>
          <w:sz w:val="24"/>
          <w:szCs w:val="24"/>
        </w:rPr>
        <w:t>F</w:t>
      </w:r>
      <w:r w:rsidR="00593FF6" w:rsidRPr="00C8026C">
        <w:rPr>
          <w:rFonts w:ascii="Times New Roman" w:hAnsi="Times New Roman" w:cs="Times New Roman"/>
          <w:sz w:val="24"/>
          <w:szCs w:val="24"/>
        </w:rPr>
        <w:t>arklı yaşam biçimlerinin hukuk kurallarına etkisini değişim ve süreklilik açısından değerlendirir</w:t>
      </w:r>
    </w:p>
    <w:p w14:paraId="7F51C224" w14:textId="77777777" w:rsidR="00B54EF0" w:rsidRPr="00D67114" w:rsidRDefault="00B54EF0" w:rsidP="005E2C00">
      <w:pPr>
        <w:spacing w:line="276" w:lineRule="auto"/>
        <w:jc w:val="both"/>
        <w:rPr>
          <w:rFonts w:ascii="Times New Roman" w:hAnsi="Times New Roman" w:cs="Times New Roman"/>
          <w:color w:val="000000" w:themeColor="text1"/>
          <w:sz w:val="24"/>
          <w:szCs w:val="24"/>
        </w:rPr>
      </w:pPr>
    </w:p>
    <w:p w14:paraId="27418914" w14:textId="7AD829A4" w:rsidR="00973ED9" w:rsidRPr="00F9665E" w:rsidRDefault="00952D7A" w:rsidP="00B54EF0">
      <w:pPr>
        <w:spacing w:line="276" w:lineRule="auto"/>
        <w:jc w:val="both"/>
        <w:rPr>
          <w:rFonts w:ascii="Times New Roman" w:hAnsi="Times New Roman" w:cs="Times New Roman"/>
          <w:b/>
          <w:bCs/>
          <w:sz w:val="24"/>
          <w:szCs w:val="24"/>
        </w:rPr>
      </w:pPr>
      <w:r w:rsidRPr="00F9665E">
        <w:rPr>
          <w:rFonts w:ascii="Times New Roman" w:hAnsi="Times New Roman" w:cs="Times New Roman"/>
          <w:b/>
          <w:bCs/>
          <w:sz w:val="24"/>
          <w:szCs w:val="24"/>
        </w:rPr>
        <w:t>SINIF</w:t>
      </w:r>
      <w:r w:rsidR="005E6298" w:rsidRPr="00F9665E">
        <w:rPr>
          <w:rFonts w:ascii="Times New Roman" w:hAnsi="Times New Roman" w:cs="Times New Roman"/>
          <w:b/>
          <w:bCs/>
          <w:sz w:val="24"/>
          <w:szCs w:val="24"/>
        </w:rPr>
        <w:t xml:space="preserve"> DÜZEYİ: </w:t>
      </w:r>
      <w:r w:rsidR="00593FF6" w:rsidRPr="00593FF6">
        <w:rPr>
          <w:rFonts w:ascii="Times New Roman" w:hAnsi="Times New Roman" w:cs="Times New Roman"/>
          <w:bCs/>
          <w:sz w:val="24"/>
          <w:szCs w:val="24"/>
        </w:rPr>
        <w:t>9. Sınıf – Lise I</w:t>
      </w:r>
    </w:p>
    <w:p w14:paraId="316F33D9" w14:textId="77777777" w:rsidR="00973ED9" w:rsidRPr="00F9665E" w:rsidRDefault="00973ED9" w:rsidP="00973ED9">
      <w:pPr>
        <w:pStyle w:val="ListeParagraf"/>
        <w:spacing w:line="276" w:lineRule="auto"/>
        <w:jc w:val="both"/>
        <w:rPr>
          <w:rFonts w:ascii="Times New Roman" w:hAnsi="Times New Roman" w:cs="Times New Roman"/>
          <w:sz w:val="24"/>
          <w:szCs w:val="24"/>
        </w:rPr>
      </w:pPr>
    </w:p>
    <w:p w14:paraId="421110BF" w14:textId="2825EB70" w:rsidR="00D562FA" w:rsidRPr="00F9665E" w:rsidRDefault="00B54EF0" w:rsidP="00D67114">
      <w:pPr>
        <w:spacing w:line="276" w:lineRule="auto"/>
        <w:jc w:val="both"/>
        <w:rPr>
          <w:rFonts w:ascii="Times New Roman" w:hAnsi="Times New Roman" w:cs="Times New Roman"/>
          <w:b/>
          <w:bCs/>
          <w:sz w:val="24"/>
          <w:szCs w:val="24"/>
        </w:rPr>
      </w:pPr>
      <w:r w:rsidRPr="00F9665E">
        <w:rPr>
          <w:rFonts w:ascii="Times New Roman" w:hAnsi="Times New Roman" w:cs="Times New Roman"/>
          <w:b/>
          <w:bCs/>
          <w:sz w:val="24"/>
          <w:szCs w:val="24"/>
        </w:rPr>
        <w:t xml:space="preserve">PLANLANAN </w:t>
      </w:r>
      <w:r w:rsidR="00952D7A" w:rsidRPr="00F9665E">
        <w:rPr>
          <w:rFonts w:ascii="Times New Roman" w:hAnsi="Times New Roman" w:cs="Times New Roman"/>
          <w:b/>
          <w:bCs/>
          <w:sz w:val="24"/>
          <w:szCs w:val="24"/>
        </w:rPr>
        <w:t>SÜRE</w:t>
      </w:r>
      <w:r w:rsidR="005E6298" w:rsidRPr="00F9665E">
        <w:rPr>
          <w:rFonts w:ascii="Times New Roman" w:hAnsi="Times New Roman" w:cs="Times New Roman"/>
          <w:b/>
          <w:bCs/>
          <w:sz w:val="24"/>
          <w:szCs w:val="24"/>
        </w:rPr>
        <w:t xml:space="preserve">: </w:t>
      </w:r>
      <w:r w:rsidR="00593FF6" w:rsidRPr="002169B5">
        <w:rPr>
          <w:sz w:val="24"/>
          <w:szCs w:val="24"/>
        </w:rPr>
        <w:t>40 + 40 Dk. (Uzaktan 30 + 30 Dakika)</w:t>
      </w:r>
    </w:p>
    <w:p w14:paraId="485033A8" w14:textId="77777777" w:rsidR="00973ED9" w:rsidRPr="00F9665E" w:rsidRDefault="00973ED9" w:rsidP="00973ED9">
      <w:pPr>
        <w:pStyle w:val="ListeParagraf"/>
        <w:spacing w:line="276" w:lineRule="auto"/>
        <w:jc w:val="both"/>
        <w:rPr>
          <w:rFonts w:ascii="Times New Roman" w:hAnsi="Times New Roman" w:cs="Times New Roman"/>
          <w:sz w:val="24"/>
          <w:szCs w:val="24"/>
        </w:rPr>
      </w:pPr>
    </w:p>
    <w:p w14:paraId="54FBFDA2" w14:textId="77777777" w:rsidR="00593FF6" w:rsidRDefault="00D204FD" w:rsidP="00593FF6">
      <w:pPr>
        <w:rPr>
          <w:rFonts w:ascii="Times New Roman" w:hAnsi="Times New Roman" w:cs="Times New Roman"/>
          <w:sz w:val="24"/>
          <w:szCs w:val="24"/>
        </w:rPr>
      </w:pPr>
      <w:r>
        <w:rPr>
          <w:rFonts w:ascii="Times New Roman" w:hAnsi="Times New Roman" w:cs="Times New Roman"/>
          <w:b/>
          <w:bCs/>
          <w:sz w:val="24"/>
          <w:szCs w:val="24"/>
        </w:rPr>
        <w:t xml:space="preserve">TARİHSEL DÜŞÜNME </w:t>
      </w:r>
      <w:r w:rsidR="00E0572B" w:rsidRPr="00F9665E">
        <w:rPr>
          <w:rFonts w:ascii="Times New Roman" w:hAnsi="Times New Roman" w:cs="Times New Roman"/>
          <w:b/>
          <w:bCs/>
          <w:sz w:val="24"/>
          <w:szCs w:val="24"/>
        </w:rPr>
        <w:t>BECERİLER</w:t>
      </w:r>
      <w:r>
        <w:rPr>
          <w:rFonts w:ascii="Times New Roman" w:hAnsi="Times New Roman" w:cs="Times New Roman"/>
          <w:b/>
          <w:bCs/>
          <w:sz w:val="24"/>
          <w:szCs w:val="24"/>
        </w:rPr>
        <w:t>İ</w:t>
      </w:r>
      <w:r w:rsidR="00D67114" w:rsidRPr="00F9665E">
        <w:rPr>
          <w:rFonts w:ascii="Times New Roman" w:hAnsi="Times New Roman" w:cs="Times New Roman"/>
          <w:b/>
          <w:bCs/>
          <w:sz w:val="24"/>
          <w:szCs w:val="24"/>
        </w:rPr>
        <w:t>:</w:t>
      </w:r>
      <w:r w:rsidR="00593FF6">
        <w:rPr>
          <w:rFonts w:ascii="Times New Roman" w:hAnsi="Times New Roman" w:cs="Times New Roman"/>
          <w:b/>
          <w:bCs/>
          <w:sz w:val="24"/>
          <w:szCs w:val="24"/>
        </w:rPr>
        <w:t xml:space="preserve"> </w:t>
      </w:r>
      <w:r w:rsidR="00593FF6" w:rsidRPr="00C8026C">
        <w:rPr>
          <w:rFonts w:ascii="Times New Roman" w:hAnsi="Times New Roman" w:cs="Times New Roman"/>
          <w:sz w:val="24"/>
          <w:szCs w:val="24"/>
        </w:rPr>
        <w:t>değişim ve sürekliliği algılama, tarihsel kavrama, sebep-sonuç ilişkisi kurma</w:t>
      </w:r>
    </w:p>
    <w:p w14:paraId="013A5AA6" w14:textId="77777777" w:rsidR="00593FF6" w:rsidRDefault="00593FF6" w:rsidP="00B54EF0">
      <w:pPr>
        <w:spacing w:line="276" w:lineRule="auto"/>
        <w:jc w:val="both"/>
        <w:rPr>
          <w:rFonts w:ascii="Times New Roman" w:hAnsi="Times New Roman" w:cs="Times New Roman"/>
          <w:b/>
          <w:bCs/>
          <w:color w:val="000000" w:themeColor="text1"/>
          <w:sz w:val="24"/>
          <w:szCs w:val="24"/>
        </w:rPr>
      </w:pPr>
    </w:p>
    <w:p w14:paraId="0949282D" w14:textId="68CF9F4E" w:rsidR="00973ED9" w:rsidRPr="00D67114" w:rsidRDefault="00973ED9" w:rsidP="00B54EF0">
      <w:pPr>
        <w:spacing w:line="276" w:lineRule="auto"/>
        <w:jc w:val="both"/>
        <w:rPr>
          <w:rFonts w:ascii="Times New Roman" w:hAnsi="Times New Roman" w:cs="Times New Roman"/>
          <w:b/>
          <w:bCs/>
          <w:color w:val="000000" w:themeColor="text1"/>
          <w:sz w:val="24"/>
          <w:szCs w:val="24"/>
        </w:rPr>
      </w:pPr>
      <w:r w:rsidRPr="00D67114">
        <w:rPr>
          <w:rFonts w:ascii="Times New Roman" w:hAnsi="Times New Roman" w:cs="Times New Roman"/>
          <w:b/>
          <w:bCs/>
          <w:color w:val="000000" w:themeColor="text1"/>
          <w:sz w:val="24"/>
          <w:szCs w:val="24"/>
        </w:rPr>
        <w:t>DEĞERLER</w:t>
      </w:r>
      <w:r w:rsidR="00D67114" w:rsidRPr="00D67114">
        <w:rPr>
          <w:rFonts w:ascii="Times New Roman" w:hAnsi="Times New Roman" w:cs="Times New Roman"/>
          <w:b/>
          <w:bCs/>
          <w:color w:val="000000" w:themeColor="text1"/>
          <w:sz w:val="24"/>
          <w:szCs w:val="24"/>
        </w:rPr>
        <w:t>:</w:t>
      </w:r>
      <w:r w:rsidR="00593FF6">
        <w:rPr>
          <w:rFonts w:ascii="Times New Roman" w:hAnsi="Times New Roman" w:cs="Times New Roman"/>
          <w:b/>
          <w:bCs/>
          <w:color w:val="000000" w:themeColor="text1"/>
          <w:sz w:val="24"/>
          <w:szCs w:val="24"/>
        </w:rPr>
        <w:t xml:space="preserve"> </w:t>
      </w:r>
      <w:r w:rsidR="00593FF6" w:rsidRPr="00C8026C">
        <w:rPr>
          <w:rFonts w:ascii="Times New Roman" w:hAnsi="Times New Roman" w:cs="Times New Roman"/>
          <w:sz w:val="24"/>
          <w:szCs w:val="24"/>
        </w:rPr>
        <w:t>adalet, eşitlik, sorumluluk</w:t>
      </w:r>
    </w:p>
    <w:p w14:paraId="7FC3B84C" w14:textId="77777777" w:rsidR="00B54EF0" w:rsidRPr="00D67114" w:rsidRDefault="00B54EF0" w:rsidP="00B54EF0">
      <w:pPr>
        <w:spacing w:line="276" w:lineRule="auto"/>
        <w:jc w:val="both"/>
        <w:rPr>
          <w:rFonts w:ascii="Times New Roman" w:hAnsi="Times New Roman" w:cs="Times New Roman"/>
          <w:color w:val="000000" w:themeColor="text1"/>
          <w:sz w:val="24"/>
          <w:szCs w:val="24"/>
        </w:rPr>
      </w:pPr>
    </w:p>
    <w:p w14:paraId="5FC699EA" w14:textId="3404440F" w:rsidR="00D562FA" w:rsidRDefault="00D562FA" w:rsidP="00B54EF0">
      <w:pPr>
        <w:spacing w:line="276" w:lineRule="auto"/>
        <w:jc w:val="both"/>
        <w:rPr>
          <w:rFonts w:ascii="Times New Roman" w:hAnsi="Times New Roman" w:cs="Times New Roman"/>
          <w:b/>
          <w:bCs/>
          <w:color w:val="000000" w:themeColor="text1"/>
          <w:sz w:val="24"/>
          <w:szCs w:val="24"/>
        </w:rPr>
      </w:pPr>
      <w:r w:rsidRPr="00D67114">
        <w:rPr>
          <w:rFonts w:ascii="Times New Roman" w:hAnsi="Times New Roman" w:cs="Times New Roman"/>
          <w:b/>
          <w:bCs/>
          <w:color w:val="000000" w:themeColor="text1"/>
          <w:sz w:val="24"/>
          <w:szCs w:val="24"/>
        </w:rPr>
        <w:t>KAVRAMLAR</w:t>
      </w:r>
      <w:r w:rsidR="00D67114" w:rsidRPr="00D67114">
        <w:rPr>
          <w:rFonts w:ascii="Times New Roman" w:hAnsi="Times New Roman" w:cs="Times New Roman"/>
          <w:b/>
          <w:bCs/>
          <w:color w:val="000000" w:themeColor="text1"/>
          <w:sz w:val="24"/>
          <w:szCs w:val="24"/>
        </w:rPr>
        <w:t>:</w:t>
      </w:r>
      <w:r w:rsidR="00593FF6">
        <w:rPr>
          <w:rFonts w:ascii="Times New Roman" w:hAnsi="Times New Roman" w:cs="Times New Roman"/>
          <w:b/>
          <w:bCs/>
          <w:color w:val="000000" w:themeColor="text1"/>
          <w:sz w:val="24"/>
          <w:szCs w:val="24"/>
        </w:rPr>
        <w:t xml:space="preserve"> </w:t>
      </w:r>
      <w:r w:rsidR="003308C0" w:rsidRPr="00C8026C">
        <w:rPr>
          <w:rFonts w:ascii="Times New Roman" w:hAnsi="Times New Roman" w:cs="Times New Roman"/>
          <w:sz w:val="24"/>
          <w:szCs w:val="24"/>
        </w:rPr>
        <w:t>hukuk, kural, gündelik yaşam, ticaret, ipek yolu</w:t>
      </w:r>
    </w:p>
    <w:p w14:paraId="77811F29" w14:textId="77777777" w:rsidR="00ED293D" w:rsidRPr="00D67114" w:rsidRDefault="00ED293D" w:rsidP="00B54EF0">
      <w:pPr>
        <w:spacing w:line="276" w:lineRule="auto"/>
        <w:jc w:val="both"/>
        <w:rPr>
          <w:rFonts w:ascii="Times New Roman" w:hAnsi="Times New Roman" w:cs="Times New Roman"/>
          <w:b/>
          <w:bCs/>
          <w:color w:val="000000" w:themeColor="text1"/>
          <w:sz w:val="24"/>
          <w:szCs w:val="24"/>
        </w:rPr>
      </w:pPr>
    </w:p>
    <w:p w14:paraId="0D7D1FC4" w14:textId="77777777" w:rsidR="00864DB6" w:rsidRDefault="00B54EF0" w:rsidP="00864DB6">
      <w:pPr>
        <w:jc w:val="both"/>
        <w:rPr>
          <w:rFonts w:ascii="Times New Roman" w:hAnsi="Times New Roman" w:cs="Times New Roman"/>
          <w:sz w:val="24"/>
          <w:szCs w:val="24"/>
        </w:rPr>
      </w:pPr>
      <w:r w:rsidRPr="00D67114">
        <w:rPr>
          <w:rFonts w:ascii="Times New Roman" w:hAnsi="Times New Roman" w:cs="Times New Roman"/>
          <w:b/>
          <w:bCs/>
          <w:sz w:val="24"/>
          <w:szCs w:val="24"/>
        </w:rPr>
        <w:t>SÜR</w:t>
      </w:r>
      <w:r w:rsidR="00D67114" w:rsidRPr="00D67114">
        <w:rPr>
          <w:rFonts w:ascii="Times New Roman" w:hAnsi="Times New Roman" w:cs="Times New Roman"/>
          <w:b/>
          <w:bCs/>
          <w:sz w:val="24"/>
          <w:szCs w:val="24"/>
        </w:rPr>
        <w:t>EÇ:</w:t>
      </w:r>
      <w:r w:rsidRPr="00D67114">
        <w:rPr>
          <w:rFonts w:ascii="Times New Roman" w:hAnsi="Times New Roman" w:cs="Times New Roman"/>
          <w:sz w:val="24"/>
          <w:szCs w:val="24"/>
        </w:rPr>
        <w:t xml:space="preserve"> </w:t>
      </w:r>
      <w:r w:rsidR="00864DB6">
        <w:rPr>
          <w:rFonts w:ascii="Times New Roman" w:hAnsi="Times New Roman" w:cs="Times New Roman"/>
          <w:sz w:val="24"/>
          <w:szCs w:val="24"/>
        </w:rPr>
        <w:t>Etkinlik web üzerinden takip edilebileceği gibi, sunulan web paketi önceden cihaza yüklenerek offline olarak da takip edilebilir.</w:t>
      </w:r>
    </w:p>
    <w:p w14:paraId="51C2B44B" w14:textId="77777777" w:rsidR="00864DB6" w:rsidRDefault="00864DB6" w:rsidP="00864DB6">
      <w:pPr>
        <w:jc w:val="both"/>
        <w:rPr>
          <w:rFonts w:ascii="Times New Roman" w:hAnsi="Times New Roman" w:cs="Times New Roman"/>
          <w:sz w:val="24"/>
          <w:szCs w:val="24"/>
        </w:rPr>
      </w:pPr>
    </w:p>
    <w:p w14:paraId="4505CE61" w14:textId="14385FDF" w:rsidR="00B54EF0" w:rsidRPr="00ED293D" w:rsidRDefault="00B54EF0" w:rsidP="00864DB6">
      <w:pPr>
        <w:jc w:val="both"/>
        <w:rPr>
          <w:rFonts w:ascii="Times New Roman" w:hAnsi="Times New Roman" w:cs="Times New Roman"/>
          <w:b/>
          <w:sz w:val="32"/>
          <w:szCs w:val="32"/>
        </w:rPr>
      </w:pPr>
      <w:r w:rsidRPr="00ED293D">
        <w:rPr>
          <w:rFonts w:ascii="Times New Roman" w:hAnsi="Times New Roman" w:cs="Times New Roman"/>
          <w:b/>
          <w:sz w:val="32"/>
          <w:szCs w:val="32"/>
        </w:rPr>
        <w:t>BÖLÜM II: ÖĞRENCİ ETKİNLİK YÖNERGESİ</w:t>
      </w:r>
    </w:p>
    <w:p w14:paraId="7F782810" w14:textId="77777777" w:rsidR="00D67114" w:rsidRPr="00D67114" w:rsidRDefault="00D67114" w:rsidP="00D67114">
      <w:pPr>
        <w:jc w:val="center"/>
        <w:rPr>
          <w:rFonts w:ascii="Times New Roman" w:hAnsi="Times New Roman" w:cs="Times New Roman"/>
          <w:b/>
          <w:sz w:val="24"/>
          <w:szCs w:val="24"/>
        </w:rPr>
      </w:pPr>
    </w:p>
    <w:p w14:paraId="07600255" w14:textId="076542A2" w:rsidR="00B54EF0" w:rsidRPr="00D67114" w:rsidRDefault="00B54EF0" w:rsidP="00CF2FC2">
      <w:pPr>
        <w:jc w:val="both"/>
        <w:rPr>
          <w:rFonts w:ascii="Times New Roman" w:hAnsi="Times New Roman" w:cs="Times New Roman"/>
          <w:bCs/>
          <w:sz w:val="24"/>
          <w:szCs w:val="24"/>
        </w:rPr>
      </w:pPr>
      <w:r w:rsidRPr="00D67114">
        <w:rPr>
          <w:rFonts w:ascii="Times New Roman" w:hAnsi="Times New Roman" w:cs="Times New Roman"/>
          <w:b/>
          <w:sz w:val="24"/>
          <w:szCs w:val="24"/>
        </w:rPr>
        <w:t>GİRİŞ</w:t>
      </w:r>
      <w:r w:rsidR="00D67114">
        <w:rPr>
          <w:rFonts w:ascii="Times New Roman" w:hAnsi="Times New Roman" w:cs="Times New Roman"/>
          <w:bCs/>
          <w:sz w:val="24"/>
          <w:szCs w:val="24"/>
        </w:rPr>
        <w:t>:</w:t>
      </w:r>
      <w:r w:rsidR="00864DB6">
        <w:rPr>
          <w:rFonts w:ascii="Times New Roman" w:hAnsi="Times New Roman" w:cs="Times New Roman"/>
          <w:bCs/>
          <w:sz w:val="24"/>
          <w:szCs w:val="24"/>
        </w:rPr>
        <w:t xml:space="preserve"> Değerli öğrenciler, aşağıdaki uygulama adımlarını sırasıyla takip ediniz ve ilgili bölümlerde soruları cevaplandırarak devam ediniz. İhtiyaç halinde verdiğiniz aradan sonra kaldığınız yerden devam edebilmeniz için uygulama sizi gerekli hatırlatmayı yapacaktır. Etkinlik sonunda verilen görevlerden birini tercih ederek uygulamalı ve öğretmeninize zamanında teslim etmelisiniz.</w:t>
      </w:r>
    </w:p>
    <w:p w14:paraId="4D33B1AF" w14:textId="52BA0184" w:rsidR="00864DB6" w:rsidRDefault="00B54EF0" w:rsidP="00864DB6">
      <w:pPr>
        <w:jc w:val="both"/>
        <w:rPr>
          <w:rFonts w:ascii="Times New Roman" w:hAnsi="Times New Roman" w:cs="Times New Roman"/>
          <w:bCs/>
          <w:sz w:val="24"/>
          <w:szCs w:val="24"/>
        </w:rPr>
      </w:pPr>
      <w:r w:rsidRPr="00D67114">
        <w:rPr>
          <w:rFonts w:ascii="Times New Roman" w:hAnsi="Times New Roman" w:cs="Times New Roman"/>
          <w:b/>
          <w:sz w:val="24"/>
          <w:szCs w:val="24"/>
        </w:rPr>
        <w:t>SÜREÇ</w:t>
      </w:r>
      <w:r w:rsidR="00D67114" w:rsidRPr="00D67114">
        <w:rPr>
          <w:rFonts w:ascii="Times New Roman" w:hAnsi="Times New Roman" w:cs="Times New Roman"/>
          <w:b/>
          <w:sz w:val="24"/>
          <w:szCs w:val="24"/>
        </w:rPr>
        <w:t>:</w:t>
      </w:r>
      <w:r w:rsidR="00864DB6">
        <w:rPr>
          <w:rFonts w:ascii="Times New Roman" w:hAnsi="Times New Roman" w:cs="Times New Roman"/>
          <w:bCs/>
          <w:sz w:val="24"/>
          <w:szCs w:val="24"/>
        </w:rPr>
        <w:t xml:space="preserve"> </w:t>
      </w:r>
    </w:p>
    <w:p w14:paraId="6C120E35" w14:textId="77777777" w:rsidR="00636EE7" w:rsidRDefault="00636EE7" w:rsidP="00636EE7">
      <w:pPr>
        <w:pStyle w:val="Balk1"/>
      </w:pPr>
      <w:r>
        <w:t>1. İLKÇAĞDA HUKUK</w:t>
      </w:r>
    </w:p>
    <w:p w14:paraId="0BB7F900" w14:textId="77777777" w:rsidR="00636EE7" w:rsidRDefault="00636EE7" w:rsidP="00636EE7">
      <w:pPr>
        <w:pStyle w:val="Balk2"/>
      </w:pPr>
      <w:r>
        <w:t>1.1 İLKÇAĞDA ÜRETİM</w:t>
      </w:r>
    </w:p>
    <w:p w14:paraId="2BD81E49" w14:textId="28F0AB2F" w:rsidR="00636EE7" w:rsidRDefault="00636EE7" w:rsidP="00636EE7">
      <w:r>
        <w:rPr>
          <w:noProof/>
          <w:lang w:eastAsia="tr-TR"/>
        </w:rPr>
        <w:drawing>
          <wp:inline distT="0" distB="0" distL="0" distR="0" wp14:anchorId="23B426CB" wp14:editId="55F4BC82">
            <wp:extent cx="3714750" cy="2781300"/>
            <wp:effectExtent l="0" t="0" r="0" b="0"/>
            <wp:docPr id="33" name="Resim 33" descr="6J7WNaziB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J7WNaziB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1D0EB395" w14:textId="77777777" w:rsidR="00636EE7" w:rsidRDefault="00636EE7" w:rsidP="00636EE7">
      <w:pPr>
        <w:pStyle w:val="Balk2"/>
      </w:pPr>
      <w:r>
        <w:lastRenderedPageBreak/>
        <w:t>1.2 Ur Şehri</w:t>
      </w:r>
    </w:p>
    <w:p w14:paraId="580C2588" w14:textId="0231D0B2" w:rsidR="00636EE7" w:rsidRDefault="00636EE7" w:rsidP="00636EE7">
      <w:r>
        <w:rPr>
          <w:noProof/>
          <w:lang w:eastAsia="tr-TR"/>
        </w:rPr>
        <w:drawing>
          <wp:inline distT="0" distB="0" distL="0" distR="0" wp14:anchorId="5140FC35" wp14:editId="2F8E53CE">
            <wp:extent cx="3714750" cy="2781300"/>
            <wp:effectExtent l="0" t="0" r="0" b="0"/>
            <wp:docPr id="32" name="Resim 32" descr="6hbo3FnMW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hbo3FnMW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6508BA68" w14:textId="77777777" w:rsidR="00636EE7" w:rsidRDefault="00636EE7" w:rsidP="00636EE7">
      <w:pPr>
        <w:pStyle w:val="Balk2"/>
      </w:pPr>
      <w:r>
        <w:t>1.3 Ur Limanı</w:t>
      </w:r>
    </w:p>
    <w:p w14:paraId="1AE4061E" w14:textId="77777777" w:rsidR="00636EE7" w:rsidRDefault="00636EE7" w:rsidP="00636EE7">
      <w:pPr>
        <w:rPr>
          <w:i/>
        </w:rPr>
      </w:pPr>
      <w:r>
        <w:rPr>
          <w:i/>
        </w:rPr>
        <w:t xml:space="preserve"> </w:t>
      </w:r>
    </w:p>
    <w:p w14:paraId="38CB7AAD" w14:textId="010260A1" w:rsidR="00636EE7" w:rsidRDefault="00636EE7" w:rsidP="00636EE7">
      <w:r>
        <w:rPr>
          <w:noProof/>
          <w:lang w:eastAsia="tr-TR"/>
        </w:rPr>
        <w:drawing>
          <wp:inline distT="0" distB="0" distL="0" distR="0" wp14:anchorId="45185B84" wp14:editId="1321568F">
            <wp:extent cx="3714750" cy="2781300"/>
            <wp:effectExtent l="0" t="0" r="0" b="0"/>
            <wp:docPr id="31" name="Resim 31" descr="5d4nMPJAI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d4nMPJAI1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712E0727" w14:textId="77777777" w:rsidR="00636EE7" w:rsidRDefault="00636EE7" w:rsidP="00636EE7">
      <w:pPr>
        <w:pStyle w:val="Balk3"/>
      </w:pPr>
      <w:r>
        <w:lastRenderedPageBreak/>
        <w:t>Doğru Cevap Ekranı</w:t>
      </w:r>
    </w:p>
    <w:p w14:paraId="0DD547E0" w14:textId="0ACD0884" w:rsidR="00636EE7" w:rsidRDefault="00636EE7" w:rsidP="00636EE7">
      <w:r>
        <w:rPr>
          <w:noProof/>
          <w:lang w:eastAsia="tr-TR"/>
        </w:rPr>
        <w:drawing>
          <wp:inline distT="0" distB="0" distL="0" distR="0" wp14:anchorId="527B9DC2" wp14:editId="5845DA1A">
            <wp:extent cx="3714750" cy="2781300"/>
            <wp:effectExtent l="0" t="0" r="0" b="0"/>
            <wp:docPr id="30" name="Resim 30" descr="6a4naZwaV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a4naZwaVs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A3314A5" w14:textId="77777777" w:rsidR="00636EE7" w:rsidRDefault="00636EE7" w:rsidP="00636EE7">
      <w:pPr>
        <w:pStyle w:val="Balk3"/>
      </w:pPr>
      <w:r>
        <w:t>Yanlış Cevap Ekranı</w:t>
      </w:r>
    </w:p>
    <w:p w14:paraId="24ABE798" w14:textId="473FDFC9" w:rsidR="00636EE7" w:rsidRDefault="00636EE7" w:rsidP="00636EE7">
      <w:r>
        <w:rPr>
          <w:noProof/>
          <w:lang w:eastAsia="tr-TR"/>
        </w:rPr>
        <w:drawing>
          <wp:inline distT="0" distB="0" distL="0" distR="0" wp14:anchorId="6B600E44" wp14:editId="6AEAA81A">
            <wp:extent cx="3714750" cy="2781300"/>
            <wp:effectExtent l="0" t="0" r="0" b="0"/>
            <wp:docPr id="29" name="Resim 29" descr="6pF3Tl49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pF3Tl49I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71E06A0A" w14:textId="77777777" w:rsidR="00636EE7" w:rsidRDefault="00636EE7" w:rsidP="00636EE7">
      <w:pPr>
        <w:pStyle w:val="Balk2"/>
      </w:pPr>
      <w:r>
        <w:lastRenderedPageBreak/>
        <w:t xml:space="preserve">1.4 Tapınak Bölgesi neresidir? </w:t>
      </w:r>
    </w:p>
    <w:p w14:paraId="4950E7D6" w14:textId="4D4904E8" w:rsidR="00636EE7" w:rsidRDefault="00636EE7" w:rsidP="00636EE7">
      <w:r>
        <w:rPr>
          <w:noProof/>
          <w:lang w:eastAsia="tr-TR"/>
        </w:rPr>
        <w:drawing>
          <wp:inline distT="0" distB="0" distL="0" distR="0" wp14:anchorId="5F102B08" wp14:editId="61B3E445">
            <wp:extent cx="3714750" cy="2781300"/>
            <wp:effectExtent l="0" t="0" r="0" b="0"/>
            <wp:docPr id="28" name="Resim 28" descr="6XLMrDx3M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XLMrDx3Mw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3FDACD4A" w14:textId="77777777" w:rsidR="00636EE7" w:rsidRDefault="00636EE7" w:rsidP="00636EE7"/>
    <w:p w14:paraId="480273D6" w14:textId="77777777" w:rsidR="00636EE7" w:rsidRDefault="00636EE7" w:rsidP="00636EE7">
      <w:pPr>
        <w:pStyle w:val="Balk3"/>
      </w:pPr>
      <w:r>
        <w:t>Doğru Cevap Ekranı</w:t>
      </w:r>
    </w:p>
    <w:p w14:paraId="2122BE6C" w14:textId="64CEF851" w:rsidR="00636EE7" w:rsidRDefault="00636EE7" w:rsidP="00636EE7">
      <w:r>
        <w:rPr>
          <w:noProof/>
          <w:lang w:eastAsia="tr-TR"/>
        </w:rPr>
        <w:drawing>
          <wp:inline distT="0" distB="0" distL="0" distR="0" wp14:anchorId="0A4FB424" wp14:editId="23934BC8">
            <wp:extent cx="3714750" cy="2781300"/>
            <wp:effectExtent l="0" t="0" r="0" b="0"/>
            <wp:docPr id="27" name="Resim 27" descr="5dpk4NHrZ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dpk4NHrZB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CEFFB5E" w14:textId="77777777" w:rsidR="00636EE7" w:rsidRDefault="00636EE7" w:rsidP="00636EE7">
      <w:pPr>
        <w:pStyle w:val="Balk3"/>
      </w:pPr>
      <w:r>
        <w:lastRenderedPageBreak/>
        <w:t>Yanlış Cevap Ekranı</w:t>
      </w:r>
    </w:p>
    <w:p w14:paraId="2D8B1F97" w14:textId="40C71DD0" w:rsidR="00636EE7" w:rsidRDefault="00636EE7" w:rsidP="00636EE7">
      <w:r>
        <w:rPr>
          <w:noProof/>
          <w:lang w:eastAsia="tr-TR"/>
        </w:rPr>
        <w:drawing>
          <wp:inline distT="0" distB="0" distL="0" distR="0" wp14:anchorId="2EBE8193" wp14:editId="1DA0E6E8">
            <wp:extent cx="3714750" cy="2781300"/>
            <wp:effectExtent l="0" t="0" r="0" b="0"/>
            <wp:docPr id="26" name="Resim 26" descr="68JaWhFxZ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8JaWhFxZF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D47A08C" w14:textId="77777777" w:rsidR="00636EE7" w:rsidRDefault="00636EE7" w:rsidP="00636EE7">
      <w:pPr>
        <w:pStyle w:val="Balk2"/>
      </w:pPr>
      <w:r>
        <w:t xml:space="preserve">1.5 Ziggurat neresidir? </w:t>
      </w:r>
    </w:p>
    <w:p w14:paraId="4FE6F9A5" w14:textId="77777777" w:rsidR="00636EE7" w:rsidRDefault="00636EE7" w:rsidP="00636EE7">
      <w:pPr>
        <w:pStyle w:val="Balk2"/>
      </w:pPr>
      <w:r>
        <w:t>Ziggurat’ı bulunuz, farenizi üzerine getirerek tıklayınız ve gönder butonuna basınız.</w:t>
      </w:r>
    </w:p>
    <w:p w14:paraId="6B040029" w14:textId="2A6DDD32" w:rsidR="00636EE7" w:rsidRDefault="00636EE7" w:rsidP="00636EE7">
      <w:r>
        <w:rPr>
          <w:i/>
        </w:rPr>
        <w:t xml:space="preserve"> </w:t>
      </w:r>
      <w:r>
        <w:rPr>
          <w:noProof/>
          <w:lang w:eastAsia="tr-TR"/>
        </w:rPr>
        <w:drawing>
          <wp:inline distT="0" distB="0" distL="0" distR="0" wp14:anchorId="5D7DBC97" wp14:editId="098E12A4">
            <wp:extent cx="3714750" cy="2781300"/>
            <wp:effectExtent l="0" t="0" r="0" b="0"/>
            <wp:docPr id="25" name="Resim 25" descr="5sa38ovvz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sa38ovvz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13872134" w14:textId="77777777" w:rsidR="00636EE7" w:rsidRDefault="00636EE7" w:rsidP="00636EE7">
      <w:pPr>
        <w:pStyle w:val="Balk3"/>
      </w:pPr>
      <w:r>
        <w:lastRenderedPageBreak/>
        <w:t>Doğru Cevap Ekranı</w:t>
      </w:r>
    </w:p>
    <w:p w14:paraId="4211888E" w14:textId="390D3077" w:rsidR="00636EE7" w:rsidRDefault="00636EE7" w:rsidP="00636EE7">
      <w:r>
        <w:rPr>
          <w:noProof/>
          <w:lang w:eastAsia="tr-TR"/>
        </w:rPr>
        <w:drawing>
          <wp:inline distT="0" distB="0" distL="0" distR="0" wp14:anchorId="3BB8E50B" wp14:editId="0C51CC09">
            <wp:extent cx="3714750" cy="2781300"/>
            <wp:effectExtent l="0" t="0" r="0" b="0"/>
            <wp:docPr id="24" name="Resim 24" descr="6XU6nAj2e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XU6nAj2eQ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35B0800F" w14:textId="77777777" w:rsidR="00636EE7" w:rsidRDefault="00636EE7" w:rsidP="00636EE7">
      <w:pPr>
        <w:pStyle w:val="Balk3"/>
      </w:pPr>
      <w:r>
        <w:t>Yanlış Cevap Ekranı</w:t>
      </w:r>
    </w:p>
    <w:p w14:paraId="4F2D9C6F" w14:textId="3DBDBFF0" w:rsidR="00636EE7" w:rsidRDefault="00636EE7" w:rsidP="00636EE7">
      <w:r>
        <w:rPr>
          <w:noProof/>
          <w:lang w:eastAsia="tr-TR"/>
        </w:rPr>
        <w:drawing>
          <wp:inline distT="0" distB="0" distL="0" distR="0" wp14:anchorId="3F3797F6" wp14:editId="5017D7C7">
            <wp:extent cx="3714750" cy="2781300"/>
            <wp:effectExtent l="0" t="0" r="0" b="0"/>
            <wp:docPr id="23" name="Resim 23" descr="5lhXvFUX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lhXvFUXeS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23D73820" w14:textId="77777777" w:rsidR="00636EE7" w:rsidRDefault="00636EE7" w:rsidP="00636EE7">
      <w:pPr>
        <w:pStyle w:val="Balk2"/>
      </w:pPr>
      <w:r>
        <w:lastRenderedPageBreak/>
        <w:t>1.6 Yaşamdan Hukuka</w:t>
      </w:r>
    </w:p>
    <w:p w14:paraId="1290E963" w14:textId="6AB5A470" w:rsidR="00636EE7" w:rsidRDefault="00636EE7" w:rsidP="00636EE7">
      <w:r>
        <w:rPr>
          <w:noProof/>
          <w:lang w:eastAsia="tr-TR"/>
        </w:rPr>
        <w:drawing>
          <wp:inline distT="0" distB="0" distL="0" distR="0" wp14:anchorId="52CD7E59" wp14:editId="2F444FC9">
            <wp:extent cx="3714750" cy="2781300"/>
            <wp:effectExtent l="0" t="0" r="0" b="0"/>
            <wp:docPr id="22" name="Resim 22" descr="5Z657LrDl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Z657LrDlU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5C56328F" w14:textId="77777777" w:rsidR="00636EE7" w:rsidRDefault="00636EE7" w:rsidP="00636EE7"/>
    <w:p w14:paraId="71DE8F9B" w14:textId="77777777" w:rsidR="00636EE7" w:rsidRDefault="00636EE7" w:rsidP="00636EE7"/>
    <w:p w14:paraId="02383096" w14:textId="77777777" w:rsidR="00636EE7" w:rsidRDefault="00636EE7" w:rsidP="00636EE7"/>
    <w:p w14:paraId="40ACA6F6" w14:textId="77777777" w:rsidR="00636EE7" w:rsidRDefault="00636EE7" w:rsidP="00636EE7"/>
    <w:p w14:paraId="3A8DF540" w14:textId="77777777" w:rsidR="00636EE7" w:rsidRDefault="00636EE7" w:rsidP="00636EE7"/>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CellMar>
          <w:left w:w="70" w:type="dxa"/>
          <w:right w:w="70" w:type="dxa"/>
        </w:tblCellMar>
        <w:tblLook w:val="0000" w:firstRow="0" w:lastRow="0" w:firstColumn="0" w:lastColumn="0" w:noHBand="0" w:noVBand="0"/>
      </w:tblPr>
      <w:tblGrid>
        <w:gridCol w:w="1152"/>
        <w:gridCol w:w="7603"/>
      </w:tblGrid>
      <w:tr w:rsidR="00636EE7" w14:paraId="35A5FEF5" w14:textId="77777777" w:rsidTr="00D9566B">
        <w:tc>
          <w:tcPr>
            <w:tcW w:w="1152" w:type="dxa"/>
            <w:tcBorders>
              <w:top w:val="single" w:sz="12" w:space="0" w:color="auto"/>
              <w:bottom w:val="single" w:sz="12" w:space="0" w:color="auto"/>
            </w:tcBorders>
            <w:shd w:val="clear" w:color="auto" w:fill="C0C0C0"/>
          </w:tcPr>
          <w:p w14:paraId="73066679" w14:textId="77777777" w:rsidR="00636EE7" w:rsidRPr="00F10B82" w:rsidRDefault="00636EE7" w:rsidP="00D9566B">
            <w:pPr>
              <w:keepNext/>
              <w:spacing w:after="0"/>
              <w:rPr>
                <w:sz w:val="20"/>
                <w:szCs w:val="20"/>
              </w:rPr>
            </w:pPr>
            <w:r w:rsidRPr="00F10B82">
              <w:rPr>
                <w:sz w:val="20"/>
                <w:szCs w:val="20"/>
              </w:rPr>
              <w:t>Doğru</w:t>
            </w:r>
          </w:p>
        </w:tc>
        <w:tc>
          <w:tcPr>
            <w:tcW w:w="7603" w:type="dxa"/>
            <w:tcBorders>
              <w:top w:val="single" w:sz="12" w:space="0" w:color="auto"/>
              <w:bottom w:val="single" w:sz="12" w:space="0" w:color="auto"/>
            </w:tcBorders>
            <w:shd w:val="clear" w:color="auto" w:fill="C0C0C0"/>
          </w:tcPr>
          <w:p w14:paraId="57962212" w14:textId="77777777" w:rsidR="00636EE7" w:rsidRPr="00F10B82" w:rsidRDefault="00636EE7" w:rsidP="00D9566B">
            <w:pPr>
              <w:keepNext/>
              <w:spacing w:after="0"/>
              <w:rPr>
                <w:sz w:val="20"/>
                <w:szCs w:val="20"/>
              </w:rPr>
            </w:pPr>
            <w:r w:rsidRPr="00F10B82">
              <w:rPr>
                <w:sz w:val="20"/>
                <w:szCs w:val="20"/>
              </w:rPr>
              <w:t>Seçim</w:t>
            </w:r>
          </w:p>
        </w:tc>
      </w:tr>
      <w:tr w:rsidR="00636EE7" w14:paraId="26204601" w14:textId="77777777" w:rsidTr="00D9566B">
        <w:tc>
          <w:tcPr>
            <w:tcW w:w="1152" w:type="dxa"/>
            <w:tcBorders>
              <w:top w:val="single" w:sz="12" w:space="0" w:color="auto"/>
            </w:tcBorders>
            <w:shd w:val="clear" w:color="auto" w:fill="auto"/>
          </w:tcPr>
          <w:p w14:paraId="3C32BE7E" w14:textId="77777777" w:rsidR="00636EE7" w:rsidRPr="00F10B82" w:rsidRDefault="00636EE7" w:rsidP="00D9566B">
            <w:pPr>
              <w:spacing w:after="0"/>
              <w:rPr>
                <w:sz w:val="20"/>
                <w:szCs w:val="20"/>
              </w:rPr>
            </w:pPr>
            <w:r w:rsidRPr="00F10B82">
              <w:rPr>
                <w:sz w:val="20"/>
                <w:szCs w:val="20"/>
              </w:rPr>
              <w:t>X</w:t>
            </w:r>
          </w:p>
        </w:tc>
        <w:tc>
          <w:tcPr>
            <w:tcW w:w="7603" w:type="dxa"/>
            <w:tcBorders>
              <w:top w:val="single" w:sz="12" w:space="0" w:color="auto"/>
            </w:tcBorders>
            <w:shd w:val="clear" w:color="auto" w:fill="auto"/>
          </w:tcPr>
          <w:p w14:paraId="01C2B82D" w14:textId="77777777" w:rsidR="00636EE7" w:rsidRPr="00F10B82" w:rsidRDefault="00636EE7" w:rsidP="00D9566B">
            <w:pPr>
              <w:spacing w:after="0"/>
              <w:rPr>
                <w:sz w:val="20"/>
                <w:szCs w:val="20"/>
              </w:rPr>
            </w:pPr>
            <w:r w:rsidRPr="00F10B82">
              <w:rPr>
                <w:sz w:val="20"/>
                <w:szCs w:val="20"/>
              </w:rPr>
              <w:t>Kervan yollarının oluşumu</w:t>
            </w:r>
          </w:p>
        </w:tc>
      </w:tr>
      <w:tr w:rsidR="00636EE7" w14:paraId="66A302AD" w14:textId="77777777" w:rsidTr="00D9566B">
        <w:tc>
          <w:tcPr>
            <w:tcW w:w="1152" w:type="dxa"/>
            <w:shd w:val="clear" w:color="auto" w:fill="auto"/>
          </w:tcPr>
          <w:p w14:paraId="3F2A5BEC" w14:textId="77777777" w:rsidR="00636EE7" w:rsidRPr="00F10B82" w:rsidRDefault="00636EE7" w:rsidP="00D9566B">
            <w:pPr>
              <w:spacing w:after="0"/>
              <w:rPr>
                <w:sz w:val="20"/>
                <w:szCs w:val="20"/>
              </w:rPr>
            </w:pPr>
            <w:r w:rsidRPr="00F10B82">
              <w:rPr>
                <w:sz w:val="20"/>
                <w:szCs w:val="20"/>
              </w:rPr>
              <w:t>X</w:t>
            </w:r>
          </w:p>
        </w:tc>
        <w:tc>
          <w:tcPr>
            <w:tcW w:w="7603" w:type="dxa"/>
            <w:shd w:val="clear" w:color="auto" w:fill="auto"/>
          </w:tcPr>
          <w:p w14:paraId="5715491F" w14:textId="77777777" w:rsidR="00636EE7" w:rsidRPr="00F10B82" w:rsidRDefault="00636EE7" w:rsidP="00D9566B">
            <w:pPr>
              <w:spacing w:after="0"/>
              <w:rPr>
                <w:sz w:val="20"/>
                <w:szCs w:val="20"/>
              </w:rPr>
            </w:pPr>
            <w:r w:rsidRPr="00F10B82">
              <w:rPr>
                <w:sz w:val="20"/>
                <w:szCs w:val="20"/>
              </w:rPr>
              <w:t>Akdeniz ve Hint Okyanusu’nda deniz ticaretine dair bulgulara rastlanması</w:t>
            </w:r>
          </w:p>
        </w:tc>
      </w:tr>
      <w:tr w:rsidR="00636EE7" w14:paraId="0D54AC42" w14:textId="77777777" w:rsidTr="00D9566B">
        <w:tc>
          <w:tcPr>
            <w:tcW w:w="1152" w:type="dxa"/>
            <w:shd w:val="clear" w:color="auto" w:fill="auto"/>
          </w:tcPr>
          <w:p w14:paraId="16AA8D94" w14:textId="77777777" w:rsidR="00636EE7" w:rsidRPr="00F10B82" w:rsidRDefault="00636EE7" w:rsidP="00D9566B">
            <w:pPr>
              <w:spacing w:after="0"/>
              <w:rPr>
                <w:sz w:val="20"/>
                <w:szCs w:val="20"/>
              </w:rPr>
            </w:pPr>
            <w:r w:rsidRPr="00F10B82">
              <w:rPr>
                <w:sz w:val="20"/>
                <w:szCs w:val="20"/>
              </w:rPr>
              <w:t xml:space="preserve"> </w:t>
            </w:r>
          </w:p>
        </w:tc>
        <w:tc>
          <w:tcPr>
            <w:tcW w:w="7603" w:type="dxa"/>
            <w:shd w:val="clear" w:color="auto" w:fill="auto"/>
          </w:tcPr>
          <w:p w14:paraId="28061B5E" w14:textId="77777777" w:rsidR="00636EE7" w:rsidRPr="00F10B82" w:rsidRDefault="00636EE7" w:rsidP="00D9566B">
            <w:pPr>
              <w:spacing w:after="0"/>
              <w:rPr>
                <w:sz w:val="20"/>
                <w:szCs w:val="20"/>
              </w:rPr>
            </w:pPr>
            <w:r w:rsidRPr="00F10B82">
              <w:rPr>
                <w:sz w:val="20"/>
                <w:szCs w:val="20"/>
              </w:rPr>
              <w:t>Göbekli Tepe’de yerleşimlerin başlaması</w:t>
            </w:r>
          </w:p>
        </w:tc>
      </w:tr>
      <w:tr w:rsidR="00636EE7" w14:paraId="5C0B4BD9" w14:textId="77777777" w:rsidTr="00D9566B">
        <w:tc>
          <w:tcPr>
            <w:tcW w:w="1152" w:type="dxa"/>
            <w:shd w:val="clear" w:color="auto" w:fill="auto"/>
          </w:tcPr>
          <w:p w14:paraId="046121EB" w14:textId="77777777" w:rsidR="00636EE7" w:rsidRPr="00F10B82" w:rsidRDefault="00636EE7" w:rsidP="00D9566B">
            <w:pPr>
              <w:spacing w:after="0"/>
              <w:rPr>
                <w:sz w:val="20"/>
                <w:szCs w:val="20"/>
              </w:rPr>
            </w:pPr>
            <w:r w:rsidRPr="00F10B82">
              <w:rPr>
                <w:sz w:val="20"/>
                <w:szCs w:val="20"/>
              </w:rPr>
              <w:t>X</w:t>
            </w:r>
          </w:p>
        </w:tc>
        <w:tc>
          <w:tcPr>
            <w:tcW w:w="7603" w:type="dxa"/>
            <w:shd w:val="clear" w:color="auto" w:fill="auto"/>
          </w:tcPr>
          <w:p w14:paraId="1D5EE1DB" w14:textId="77777777" w:rsidR="00636EE7" w:rsidRPr="00F10B82" w:rsidRDefault="00636EE7" w:rsidP="00D9566B">
            <w:pPr>
              <w:spacing w:after="0"/>
              <w:rPr>
                <w:sz w:val="20"/>
                <w:szCs w:val="20"/>
              </w:rPr>
            </w:pPr>
            <w:r w:rsidRPr="00F10B82">
              <w:rPr>
                <w:sz w:val="20"/>
                <w:szCs w:val="20"/>
              </w:rPr>
              <w:t>Kayseri Kültepe’de Asurlular ile yapılmış ticaret antlaşmalarına dair tabletlere rastlanması</w:t>
            </w:r>
          </w:p>
        </w:tc>
      </w:tr>
      <w:tr w:rsidR="00636EE7" w14:paraId="77749856" w14:textId="77777777" w:rsidTr="00D9566B">
        <w:tc>
          <w:tcPr>
            <w:tcW w:w="1152" w:type="dxa"/>
            <w:shd w:val="clear" w:color="auto" w:fill="auto"/>
          </w:tcPr>
          <w:p w14:paraId="3869B400" w14:textId="77777777" w:rsidR="00636EE7" w:rsidRPr="00F10B82" w:rsidRDefault="00636EE7" w:rsidP="00D9566B">
            <w:pPr>
              <w:spacing w:after="0"/>
              <w:rPr>
                <w:sz w:val="20"/>
                <w:szCs w:val="20"/>
              </w:rPr>
            </w:pPr>
            <w:r w:rsidRPr="00F10B82">
              <w:rPr>
                <w:sz w:val="20"/>
                <w:szCs w:val="20"/>
              </w:rPr>
              <w:t>X</w:t>
            </w:r>
          </w:p>
        </w:tc>
        <w:tc>
          <w:tcPr>
            <w:tcW w:w="7603" w:type="dxa"/>
            <w:shd w:val="clear" w:color="auto" w:fill="auto"/>
          </w:tcPr>
          <w:p w14:paraId="4A2B3A9E" w14:textId="77777777" w:rsidR="00636EE7" w:rsidRPr="00F10B82" w:rsidRDefault="00636EE7" w:rsidP="00D9566B">
            <w:pPr>
              <w:spacing w:after="0"/>
              <w:rPr>
                <w:sz w:val="20"/>
                <w:szCs w:val="20"/>
              </w:rPr>
            </w:pPr>
            <w:r w:rsidRPr="00F10B82">
              <w:rPr>
                <w:sz w:val="20"/>
                <w:szCs w:val="20"/>
              </w:rPr>
              <w:t>Kadeş Antlaşması</w:t>
            </w:r>
          </w:p>
        </w:tc>
      </w:tr>
    </w:tbl>
    <w:p w14:paraId="4F050C62" w14:textId="77777777" w:rsidR="00636EE7" w:rsidRDefault="00636EE7" w:rsidP="00636EE7">
      <w:pPr>
        <w:pStyle w:val="Balk3"/>
      </w:pPr>
      <w:r>
        <w:lastRenderedPageBreak/>
        <w:t>Doğru Cevap Ekranı</w:t>
      </w:r>
    </w:p>
    <w:p w14:paraId="0FB8F03C" w14:textId="58B5B9D9" w:rsidR="00636EE7" w:rsidRDefault="00636EE7" w:rsidP="00636EE7">
      <w:r>
        <w:rPr>
          <w:noProof/>
          <w:lang w:eastAsia="tr-TR"/>
        </w:rPr>
        <w:drawing>
          <wp:inline distT="0" distB="0" distL="0" distR="0" wp14:anchorId="30750F33" wp14:editId="09172A12">
            <wp:extent cx="3714750" cy="2781300"/>
            <wp:effectExtent l="0" t="0" r="0" b="0"/>
            <wp:docPr id="21" name="Resim 21" descr="63IvgCB7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3IvgCB7r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4E4DF1A" w14:textId="77777777" w:rsidR="00636EE7" w:rsidRDefault="00636EE7" w:rsidP="00636EE7"/>
    <w:p w14:paraId="1B4FAFDB" w14:textId="77777777" w:rsidR="00636EE7" w:rsidRDefault="00636EE7" w:rsidP="00636EE7"/>
    <w:p w14:paraId="5B1A1C01" w14:textId="77777777" w:rsidR="00636EE7" w:rsidRDefault="00636EE7" w:rsidP="00636EE7"/>
    <w:p w14:paraId="13B13C17" w14:textId="77777777" w:rsidR="00636EE7" w:rsidRDefault="00636EE7" w:rsidP="00636EE7"/>
    <w:p w14:paraId="115AFD26" w14:textId="77777777" w:rsidR="00636EE7" w:rsidRDefault="00636EE7" w:rsidP="00636EE7"/>
    <w:p w14:paraId="6AAE5685" w14:textId="77777777" w:rsidR="00636EE7" w:rsidRPr="00F10B82" w:rsidRDefault="00636EE7" w:rsidP="00636EE7">
      <w:pPr>
        <w:rPr>
          <w:b/>
        </w:rPr>
      </w:pPr>
      <w:r w:rsidRPr="00F10B82">
        <w:rPr>
          <w:b/>
        </w:rPr>
        <w:t xml:space="preserve">Yanlış Cevap Ekranı </w:t>
      </w:r>
    </w:p>
    <w:p w14:paraId="3D3A239A" w14:textId="3C5DDDA5" w:rsidR="00636EE7" w:rsidRDefault="00636EE7" w:rsidP="00636EE7">
      <w:r>
        <w:rPr>
          <w:noProof/>
          <w:lang w:eastAsia="tr-TR"/>
        </w:rPr>
        <w:drawing>
          <wp:inline distT="0" distB="0" distL="0" distR="0" wp14:anchorId="15D4DC77" wp14:editId="4EA21DCB">
            <wp:extent cx="3714750" cy="2781300"/>
            <wp:effectExtent l="0" t="0" r="0" b="0"/>
            <wp:docPr id="20" name="Resim 20" descr="5o7aD7kw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o7aD7kwid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7A74AB60" w14:textId="77777777" w:rsidR="00636EE7" w:rsidRDefault="00636EE7" w:rsidP="00636EE7">
      <w:pPr>
        <w:pStyle w:val="Balk2"/>
      </w:pPr>
      <w:r>
        <w:lastRenderedPageBreak/>
        <w:t>1.7 İpek Yolu Rotaları Google</w:t>
      </w:r>
    </w:p>
    <w:p w14:paraId="68DF794F" w14:textId="774CCADE" w:rsidR="00636EE7" w:rsidRDefault="00636EE7" w:rsidP="00636EE7">
      <w:r>
        <w:rPr>
          <w:noProof/>
          <w:lang w:eastAsia="tr-TR"/>
        </w:rPr>
        <w:drawing>
          <wp:inline distT="0" distB="0" distL="0" distR="0" wp14:anchorId="221A78E8" wp14:editId="24E4C456">
            <wp:extent cx="3714750" cy="2781300"/>
            <wp:effectExtent l="0" t="0" r="0" b="0"/>
            <wp:docPr id="19" name="Resim 19" descr="5r3Qiu8QL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r3Qiu8QLy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603DBA38" w14:textId="77777777" w:rsidR="00636EE7" w:rsidRDefault="00636EE7" w:rsidP="00636EE7">
      <w:pPr>
        <w:pStyle w:val="Balk2"/>
      </w:pPr>
      <w:r>
        <w:t>1.8 İpek Yolu Harita</w:t>
      </w:r>
    </w:p>
    <w:p w14:paraId="3B1DCD1D" w14:textId="59A37C29" w:rsidR="00636EE7" w:rsidRDefault="00636EE7" w:rsidP="00636EE7">
      <w:r>
        <w:rPr>
          <w:noProof/>
          <w:lang w:eastAsia="tr-TR"/>
        </w:rPr>
        <w:drawing>
          <wp:inline distT="0" distB="0" distL="0" distR="0" wp14:anchorId="6C9D0E2E" wp14:editId="6F743F0B">
            <wp:extent cx="3714750" cy="2781300"/>
            <wp:effectExtent l="0" t="0" r="0" b="0"/>
            <wp:docPr id="18" name="Resim 18" descr="62KupapgI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KupapgIk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0152920D" w14:textId="77777777" w:rsidR="00636EE7" w:rsidRDefault="00636EE7" w:rsidP="00636EE7">
      <w:pPr>
        <w:pStyle w:val="Balk2"/>
      </w:pPr>
      <w:r>
        <w:lastRenderedPageBreak/>
        <w:t>1.9 ETKİNLİK: İpek Yolu</w:t>
      </w:r>
    </w:p>
    <w:p w14:paraId="57B9BF42" w14:textId="13B9BC48" w:rsidR="00636EE7" w:rsidRDefault="00636EE7" w:rsidP="00636EE7">
      <w:r>
        <w:rPr>
          <w:noProof/>
          <w:lang w:eastAsia="tr-TR"/>
        </w:rPr>
        <w:drawing>
          <wp:inline distT="0" distB="0" distL="0" distR="0" wp14:anchorId="6035F9DD" wp14:editId="4570CEC9">
            <wp:extent cx="3714750" cy="2781300"/>
            <wp:effectExtent l="0" t="0" r="0" b="0"/>
            <wp:docPr id="17" name="Resim 17" descr="6Xi5XGA0x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Xi5XGA0x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CellMar>
          <w:left w:w="70" w:type="dxa"/>
          <w:right w:w="70" w:type="dxa"/>
        </w:tblCellMar>
        <w:tblLook w:val="0000" w:firstRow="0" w:lastRow="0" w:firstColumn="0" w:lastColumn="0" w:noHBand="0" w:noVBand="0"/>
      </w:tblPr>
      <w:tblGrid>
        <w:gridCol w:w="4390"/>
        <w:gridCol w:w="4390"/>
      </w:tblGrid>
      <w:tr w:rsidR="00636EE7" w14:paraId="55214991" w14:textId="77777777" w:rsidTr="00D9566B">
        <w:tc>
          <w:tcPr>
            <w:tcW w:w="4390" w:type="dxa"/>
            <w:tcBorders>
              <w:top w:val="single" w:sz="12" w:space="0" w:color="auto"/>
              <w:bottom w:val="single" w:sz="12" w:space="0" w:color="auto"/>
            </w:tcBorders>
            <w:shd w:val="clear" w:color="auto" w:fill="C0C0C0"/>
          </w:tcPr>
          <w:p w14:paraId="0BEB2C36" w14:textId="77777777" w:rsidR="00636EE7" w:rsidRDefault="00636EE7" w:rsidP="00D9566B">
            <w:pPr>
              <w:keepNext/>
              <w:spacing w:after="0"/>
            </w:pPr>
            <w:r>
              <w:t>Eşleştirme tablosunu yönergeye uygun olarak doldurunuz.</w:t>
            </w:r>
          </w:p>
        </w:tc>
        <w:tc>
          <w:tcPr>
            <w:tcW w:w="4390" w:type="dxa"/>
            <w:tcBorders>
              <w:top w:val="single" w:sz="12" w:space="0" w:color="auto"/>
              <w:bottom w:val="single" w:sz="12" w:space="0" w:color="auto"/>
            </w:tcBorders>
            <w:shd w:val="clear" w:color="auto" w:fill="C0C0C0"/>
          </w:tcPr>
          <w:p w14:paraId="580BBB67" w14:textId="77777777" w:rsidR="00636EE7" w:rsidRDefault="00636EE7" w:rsidP="00D9566B">
            <w:pPr>
              <w:keepNext/>
              <w:spacing w:after="0"/>
            </w:pPr>
          </w:p>
        </w:tc>
      </w:tr>
    </w:tbl>
    <w:p w14:paraId="79100FC5" w14:textId="77777777" w:rsidR="00636EE7" w:rsidRDefault="00636EE7" w:rsidP="00636EE7">
      <w:pPr>
        <w:widowControl w:val="0"/>
        <w:autoSpaceDE w:val="0"/>
        <w:autoSpaceDN w:val="0"/>
        <w:adjustRightInd w:val="0"/>
        <w:spacing w:after="0" w:line="240" w:lineRule="auto"/>
        <w:rPr>
          <w:rFonts w:ascii="Microsoft Sans Serif" w:hAnsi="Microsoft Sans Serif" w:cs="Microsoft Sans Serif"/>
          <w:sz w:val="17"/>
          <w:szCs w:val="17"/>
        </w:rPr>
      </w:pPr>
    </w:p>
    <w:p w14:paraId="7839FF6F" w14:textId="77777777" w:rsidR="00636EE7" w:rsidRDefault="00636EE7" w:rsidP="00636EE7">
      <w:pPr>
        <w:pStyle w:val="Balk3"/>
      </w:pPr>
      <w:r>
        <w:t>Doğru Cevap Ekranı</w:t>
      </w:r>
    </w:p>
    <w:p w14:paraId="640943BA" w14:textId="3E4BEA69" w:rsidR="00636EE7" w:rsidRDefault="00636EE7" w:rsidP="00636EE7">
      <w:r>
        <w:rPr>
          <w:noProof/>
          <w:lang w:eastAsia="tr-TR"/>
        </w:rPr>
        <w:drawing>
          <wp:inline distT="0" distB="0" distL="0" distR="0" wp14:anchorId="11BF7691" wp14:editId="68AC8A8B">
            <wp:extent cx="3714750" cy="2781300"/>
            <wp:effectExtent l="0" t="0" r="0" b="0"/>
            <wp:docPr id="16" name="Resim 16" descr="5bJZWCw96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bJZWCw96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527820E5" w14:textId="77777777" w:rsidR="00636EE7" w:rsidRDefault="00636EE7" w:rsidP="00636EE7">
      <w:pPr>
        <w:rPr>
          <w:rFonts w:cs="Arial"/>
          <w:b/>
          <w:bCs/>
          <w:sz w:val="26"/>
          <w:szCs w:val="26"/>
        </w:rPr>
      </w:pPr>
      <w:r>
        <w:rPr>
          <w:rFonts w:cs="Arial"/>
          <w:b/>
          <w:bCs/>
          <w:sz w:val="26"/>
          <w:szCs w:val="26"/>
        </w:rPr>
        <w:t>Yanlış Cevap Ekranı</w:t>
      </w:r>
    </w:p>
    <w:p w14:paraId="6592C15D" w14:textId="36E8C05E" w:rsidR="00636EE7" w:rsidRDefault="00636EE7" w:rsidP="00636EE7">
      <w:r>
        <w:rPr>
          <w:rFonts w:cs="Arial"/>
          <w:b/>
          <w:bCs/>
          <w:sz w:val="26"/>
          <w:szCs w:val="26"/>
        </w:rPr>
        <w:lastRenderedPageBreak/>
        <w:t xml:space="preserve"> </w:t>
      </w:r>
      <w:r>
        <w:rPr>
          <w:noProof/>
          <w:lang w:eastAsia="tr-TR"/>
        </w:rPr>
        <w:drawing>
          <wp:inline distT="0" distB="0" distL="0" distR="0" wp14:anchorId="79346600" wp14:editId="66FDEFE3">
            <wp:extent cx="3714750" cy="2781300"/>
            <wp:effectExtent l="0" t="0" r="0" b="0"/>
            <wp:docPr id="15" name="Resim 15" descr="6jaNmNoKJ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jaNmNoKJ5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A10F443" w14:textId="77777777" w:rsidR="00636EE7" w:rsidRDefault="00636EE7" w:rsidP="00636EE7">
      <w:pPr>
        <w:pStyle w:val="Balk3"/>
      </w:pPr>
      <w:r>
        <w:t>Yeniden Dene Ekranı</w:t>
      </w:r>
    </w:p>
    <w:p w14:paraId="07778243" w14:textId="5FCB8A65" w:rsidR="00636EE7" w:rsidRDefault="00636EE7" w:rsidP="00636EE7">
      <w:r>
        <w:rPr>
          <w:noProof/>
          <w:lang w:eastAsia="tr-TR"/>
        </w:rPr>
        <w:drawing>
          <wp:inline distT="0" distB="0" distL="0" distR="0" wp14:anchorId="6A39F938" wp14:editId="54AF2FD9">
            <wp:extent cx="3714750" cy="2781300"/>
            <wp:effectExtent l="0" t="0" r="0" b="0"/>
            <wp:docPr id="14" name="Resim 14" descr="6SnBkBV17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SnBkBV17M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0ECD089A" w14:textId="77777777" w:rsidR="00636EE7" w:rsidRDefault="00636EE7" w:rsidP="00636EE7">
      <w:pPr>
        <w:pStyle w:val="Balk2"/>
      </w:pPr>
      <w:r>
        <w:lastRenderedPageBreak/>
        <w:t>1.10 DÜŞÜNELİM TARTIŞALIM</w:t>
      </w:r>
    </w:p>
    <w:p w14:paraId="6ACFC1A0" w14:textId="25D1D985" w:rsidR="00636EE7" w:rsidRDefault="00636EE7" w:rsidP="00636EE7">
      <w:r>
        <w:rPr>
          <w:noProof/>
          <w:lang w:eastAsia="tr-TR"/>
        </w:rPr>
        <w:drawing>
          <wp:inline distT="0" distB="0" distL="0" distR="0" wp14:anchorId="4D1AD6D9" wp14:editId="4AAE8FDC">
            <wp:extent cx="3714750" cy="2781300"/>
            <wp:effectExtent l="0" t="0" r="0" b="0"/>
            <wp:docPr id="13" name="Resim 13" descr="6MMFv2ZPd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MMFv2ZPdA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3F44147B" w14:textId="77777777" w:rsidR="00636EE7" w:rsidRDefault="00636EE7" w:rsidP="00636EE7"/>
    <w:p w14:paraId="31D2882E" w14:textId="77777777" w:rsidR="00636EE7" w:rsidRDefault="00636EE7" w:rsidP="00636EE7">
      <w:pPr>
        <w:pStyle w:val="Balk2"/>
      </w:pPr>
      <w:r>
        <w:t>1.11 PARAGRAF ETKİNLİĞİ</w:t>
      </w:r>
    </w:p>
    <w:p w14:paraId="74BF09D9" w14:textId="77777777" w:rsidR="00636EE7" w:rsidRDefault="00636EE7" w:rsidP="00636EE7">
      <w:pPr>
        <w:rPr>
          <w:i/>
        </w:rPr>
      </w:pPr>
      <w:r>
        <w:rPr>
          <w:i/>
        </w:rPr>
        <w:t xml:space="preserve"> (Matching Drag-and-Drop, 10 points, 1 attempt permitted)</w:t>
      </w:r>
    </w:p>
    <w:p w14:paraId="5FE9D26D" w14:textId="6649701B" w:rsidR="00636EE7" w:rsidRDefault="00636EE7" w:rsidP="00636EE7">
      <w:r>
        <w:rPr>
          <w:noProof/>
          <w:lang w:eastAsia="tr-TR"/>
        </w:rPr>
        <w:drawing>
          <wp:inline distT="0" distB="0" distL="0" distR="0" wp14:anchorId="19B12631" wp14:editId="5C5FE7B8">
            <wp:extent cx="3714750" cy="2781300"/>
            <wp:effectExtent l="0" t="0" r="0" b="0"/>
            <wp:docPr id="12" name="Resim 12" descr="5z9XKBelw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z9XKBelwl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tbl>
      <w:tblPr>
        <w:tblW w:w="0" w:type="auto"/>
        <w:tblBorders>
          <w:top w:val="single" w:sz="12" w:space="0" w:color="auto"/>
          <w:left w:val="single" w:sz="12" w:space="0" w:color="auto"/>
          <w:bottom w:val="single" w:sz="12" w:space="0" w:color="auto"/>
          <w:right w:val="single" w:sz="12" w:space="0" w:color="auto"/>
          <w:insideH w:val="single" w:sz="8" w:space="0" w:color="auto"/>
        </w:tblBorders>
        <w:tblLayout w:type="fixed"/>
        <w:tblCellMar>
          <w:left w:w="70" w:type="dxa"/>
          <w:right w:w="70" w:type="dxa"/>
        </w:tblCellMar>
        <w:tblLook w:val="0000" w:firstRow="0" w:lastRow="0" w:firstColumn="0" w:lastColumn="0" w:noHBand="0" w:noVBand="0"/>
      </w:tblPr>
      <w:tblGrid>
        <w:gridCol w:w="4390"/>
        <w:gridCol w:w="4390"/>
      </w:tblGrid>
      <w:tr w:rsidR="00636EE7" w14:paraId="2CA9B661" w14:textId="77777777" w:rsidTr="00D9566B">
        <w:tc>
          <w:tcPr>
            <w:tcW w:w="4390" w:type="dxa"/>
            <w:tcBorders>
              <w:top w:val="single" w:sz="12" w:space="0" w:color="auto"/>
              <w:bottom w:val="single" w:sz="12" w:space="0" w:color="auto"/>
            </w:tcBorders>
            <w:shd w:val="clear" w:color="auto" w:fill="C0C0C0"/>
          </w:tcPr>
          <w:p w14:paraId="283A7E89" w14:textId="77777777" w:rsidR="00636EE7" w:rsidRDefault="00636EE7" w:rsidP="00D9566B">
            <w:pPr>
              <w:keepNext/>
              <w:spacing w:after="0"/>
            </w:pPr>
            <w:r>
              <w:t>Doğru</w:t>
            </w:r>
          </w:p>
        </w:tc>
        <w:tc>
          <w:tcPr>
            <w:tcW w:w="4390" w:type="dxa"/>
            <w:tcBorders>
              <w:top w:val="single" w:sz="12" w:space="0" w:color="auto"/>
              <w:bottom w:val="single" w:sz="12" w:space="0" w:color="auto"/>
            </w:tcBorders>
            <w:shd w:val="clear" w:color="auto" w:fill="C0C0C0"/>
          </w:tcPr>
          <w:p w14:paraId="67150690" w14:textId="77777777" w:rsidR="00636EE7" w:rsidRDefault="00636EE7" w:rsidP="00D9566B">
            <w:pPr>
              <w:keepNext/>
              <w:spacing w:after="0"/>
            </w:pPr>
            <w:r>
              <w:t>Seçenek</w:t>
            </w:r>
          </w:p>
        </w:tc>
      </w:tr>
      <w:tr w:rsidR="00636EE7" w14:paraId="41F66755" w14:textId="77777777" w:rsidTr="00D9566B">
        <w:tc>
          <w:tcPr>
            <w:tcW w:w="4390" w:type="dxa"/>
            <w:tcBorders>
              <w:top w:val="single" w:sz="12" w:space="0" w:color="auto"/>
            </w:tcBorders>
            <w:shd w:val="clear" w:color="auto" w:fill="auto"/>
          </w:tcPr>
          <w:p w14:paraId="05C66894" w14:textId="77777777" w:rsidR="00636EE7" w:rsidRDefault="00636EE7" w:rsidP="00D9566B">
            <w:pPr>
              <w:spacing w:after="0"/>
            </w:pPr>
            <w:r>
              <w:t>İnsan toplum denilen</w:t>
            </w:r>
          </w:p>
        </w:tc>
        <w:tc>
          <w:tcPr>
            <w:tcW w:w="4390" w:type="dxa"/>
            <w:tcBorders>
              <w:top w:val="single" w:sz="12" w:space="0" w:color="auto"/>
            </w:tcBorders>
            <w:shd w:val="clear" w:color="auto" w:fill="auto"/>
          </w:tcPr>
          <w:p w14:paraId="27A6B83B" w14:textId="77777777" w:rsidR="00636EE7" w:rsidRDefault="00636EE7" w:rsidP="00D9566B">
            <w:pPr>
              <w:spacing w:after="0"/>
            </w:pPr>
            <w:r>
              <w:t>sosyal çevre içinde yaşamaktadır.</w:t>
            </w:r>
          </w:p>
        </w:tc>
      </w:tr>
      <w:tr w:rsidR="00636EE7" w14:paraId="51E4AE1D" w14:textId="77777777" w:rsidTr="00D9566B">
        <w:tc>
          <w:tcPr>
            <w:tcW w:w="4390" w:type="dxa"/>
            <w:shd w:val="clear" w:color="auto" w:fill="auto"/>
          </w:tcPr>
          <w:p w14:paraId="24E6EEB0" w14:textId="77777777" w:rsidR="00636EE7" w:rsidRDefault="00636EE7" w:rsidP="00D9566B">
            <w:pPr>
              <w:spacing w:after="0"/>
            </w:pPr>
            <w:r>
              <w:t>İnsan yaşamını sürdürdüğü bu çevrede</w:t>
            </w:r>
          </w:p>
        </w:tc>
        <w:tc>
          <w:tcPr>
            <w:tcW w:w="4390" w:type="dxa"/>
            <w:shd w:val="clear" w:color="auto" w:fill="auto"/>
          </w:tcPr>
          <w:p w14:paraId="4A5FA25D" w14:textId="77777777" w:rsidR="00636EE7" w:rsidRDefault="00636EE7" w:rsidP="00D9566B">
            <w:pPr>
              <w:spacing w:after="0"/>
            </w:pPr>
            <w:r>
              <w:t xml:space="preserve"> diğer insanlarla ve kurumlarla birçok ilişkiye girer; </w:t>
            </w:r>
          </w:p>
        </w:tc>
      </w:tr>
      <w:tr w:rsidR="00636EE7" w14:paraId="3A154A1D" w14:textId="77777777" w:rsidTr="00D9566B">
        <w:tc>
          <w:tcPr>
            <w:tcW w:w="4390" w:type="dxa"/>
            <w:shd w:val="clear" w:color="auto" w:fill="auto"/>
          </w:tcPr>
          <w:p w14:paraId="4CF870B1" w14:textId="77777777" w:rsidR="00636EE7" w:rsidRDefault="00636EE7" w:rsidP="00D9566B">
            <w:pPr>
              <w:spacing w:after="0"/>
            </w:pPr>
            <w:r>
              <w:t xml:space="preserve">bu ilişkiler sosyal ilişki olarak adlandırılmaktadır. </w:t>
            </w:r>
          </w:p>
        </w:tc>
        <w:tc>
          <w:tcPr>
            <w:tcW w:w="4390" w:type="dxa"/>
            <w:shd w:val="clear" w:color="auto" w:fill="auto"/>
          </w:tcPr>
          <w:p w14:paraId="72080E30" w14:textId="77777777" w:rsidR="00636EE7" w:rsidRDefault="00636EE7" w:rsidP="00D9566B">
            <w:pPr>
              <w:spacing w:after="0"/>
            </w:pPr>
            <w:r>
              <w:t xml:space="preserve">Sosyal ilişkiler, sosyal düzen kurallarıyla belirlenmekte ve düzenlenmektedir. </w:t>
            </w:r>
          </w:p>
        </w:tc>
      </w:tr>
      <w:tr w:rsidR="00636EE7" w14:paraId="4192187F" w14:textId="77777777" w:rsidTr="00D9566B">
        <w:tc>
          <w:tcPr>
            <w:tcW w:w="4390" w:type="dxa"/>
            <w:shd w:val="clear" w:color="auto" w:fill="auto"/>
          </w:tcPr>
          <w:p w14:paraId="5DC90BFB" w14:textId="77777777" w:rsidR="00636EE7" w:rsidRDefault="00636EE7" w:rsidP="00D9566B">
            <w:pPr>
              <w:spacing w:after="0"/>
            </w:pPr>
            <w:r>
              <w:t xml:space="preserve">Sosyal düzen kuralları; din kuralları, ahlak kuralları, </w:t>
            </w:r>
          </w:p>
        </w:tc>
        <w:tc>
          <w:tcPr>
            <w:tcW w:w="4390" w:type="dxa"/>
            <w:shd w:val="clear" w:color="auto" w:fill="auto"/>
          </w:tcPr>
          <w:p w14:paraId="04DD8709" w14:textId="77777777" w:rsidR="00636EE7" w:rsidRDefault="00636EE7" w:rsidP="00D9566B">
            <w:pPr>
              <w:spacing w:after="0"/>
            </w:pPr>
            <w:r>
              <w:t>görgü (nezaket) kuralları ve hukuk kuralları olmak üzere sınıflandırılabilir.</w:t>
            </w:r>
          </w:p>
        </w:tc>
      </w:tr>
      <w:tr w:rsidR="00636EE7" w14:paraId="67FD0C5B" w14:textId="77777777" w:rsidTr="00D9566B">
        <w:tc>
          <w:tcPr>
            <w:tcW w:w="4390" w:type="dxa"/>
            <w:shd w:val="clear" w:color="auto" w:fill="auto"/>
          </w:tcPr>
          <w:p w14:paraId="1CC28AC5" w14:textId="77777777" w:rsidR="00636EE7" w:rsidRDefault="00636EE7" w:rsidP="00D9566B">
            <w:pPr>
              <w:spacing w:after="0"/>
            </w:pPr>
            <w:r>
              <w:lastRenderedPageBreak/>
              <w:t xml:space="preserve">Hukuk kuralları toplum hayatında kişilerin birbirleriyle </w:t>
            </w:r>
          </w:p>
        </w:tc>
        <w:tc>
          <w:tcPr>
            <w:tcW w:w="4390" w:type="dxa"/>
            <w:shd w:val="clear" w:color="auto" w:fill="auto"/>
          </w:tcPr>
          <w:p w14:paraId="6E5257BE" w14:textId="77777777" w:rsidR="00636EE7" w:rsidRDefault="00636EE7" w:rsidP="00D9566B">
            <w:pPr>
              <w:spacing w:after="0"/>
            </w:pPr>
            <w:r>
              <w:t>ve toplumla olan ilişkilerini düzenleyen,</w:t>
            </w:r>
          </w:p>
        </w:tc>
      </w:tr>
      <w:tr w:rsidR="00636EE7" w14:paraId="7BF9DF5F" w14:textId="77777777" w:rsidTr="00D9566B">
        <w:tc>
          <w:tcPr>
            <w:tcW w:w="4390" w:type="dxa"/>
            <w:shd w:val="clear" w:color="auto" w:fill="auto"/>
          </w:tcPr>
          <w:p w14:paraId="71CFF478" w14:textId="77777777" w:rsidR="00636EE7" w:rsidRDefault="00636EE7" w:rsidP="00D9566B">
            <w:pPr>
              <w:spacing w:after="0"/>
            </w:pPr>
            <w:r>
              <w:t>uyulması kamu gücüyle yani maddi yaptırımla</w:t>
            </w:r>
          </w:p>
        </w:tc>
        <w:tc>
          <w:tcPr>
            <w:tcW w:w="4390" w:type="dxa"/>
            <w:shd w:val="clear" w:color="auto" w:fill="auto"/>
          </w:tcPr>
          <w:p w14:paraId="51E291A2" w14:textId="77777777" w:rsidR="00636EE7" w:rsidRDefault="00636EE7" w:rsidP="00D9566B">
            <w:pPr>
              <w:spacing w:after="0"/>
            </w:pPr>
            <w:r>
              <w:t>desteklenmiş sosyal kurallardır.</w:t>
            </w:r>
          </w:p>
        </w:tc>
      </w:tr>
    </w:tbl>
    <w:p w14:paraId="3BFB3274" w14:textId="77777777" w:rsidR="00636EE7" w:rsidRPr="0084196F" w:rsidRDefault="00636EE7" w:rsidP="00636EE7"/>
    <w:p w14:paraId="2ECB5832" w14:textId="77777777" w:rsidR="00636EE7" w:rsidRDefault="00636EE7" w:rsidP="00636EE7">
      <w:pPr>
        <w:pStyle w:val="Balk3"/>
      </w:pPr>
      <w:r>
        <w:t xml:space="preserve">Doğru </w:t>
      </w:r>
      <w:r w:rsidRPr="00862E56">
        <w:t>Cevap Ekranı</w:t>
      </w:r>
    </w:p>
    <w:p w14:paraId="4A0337A7" w14:textId="75D12106" w:rsidR="00636EE7" w:rsidRDefault="00636EE7" w:rsidP="00636EE7">
      <w:r>
        <w:rPr>
          <w:noProof/>
          <w:lang w:eastAsia="tr-TR"/>
        </w:rPr>
        <w:drawing>
          <wp:inline distT="0" distB="0" distL="0" distR="0" wp14:anchorId="3C12D3BB" wp14:editId="40938138">
            <wp:extent cx="3714750" cy="2781300"/>
            <wp:effectExtent l="0" t="0" r="0" b="0"/>
            <wp:docPr id="11" name="Resim 11" descr="6I3WAOlbO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I3WAOlbOV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787AD210" w14:textId="77777777" w:rsidR="00636EE7" w:rsidRDefault="00636EE7" w:rsidP="00636EE7">
      <w:pPr>
        <w:pStyle w:val="Balk3"/>
      </w:pPr>
      <w:r>
        <w:t xml:space="preserve">Yanlış </w:t>
      </w:r>
      <w:r w:rsidRPr="00862E56">
        <w:t>Cevap Ekranı</w:t>
      </w:r>
    </w:p>
    <w:p w14:paraId="1AD9AC32" w14:textId="3FA8F4AA" w:rsidR="00636EE7" w:rsidRDefault="00636EE7" w:rsidP="00636EE7">
      <w:r>
        <w:rPr>
          <w:noProof/>
          <w:lang w:eastAsia="tr-TR"/>
        </w:rPr>
        <w:drawing>
          <wp:inline distT="0" distB="0" distL="0" distR="0" wp14:anchorId="39519409" wp14:editId="6F26D43C">
            <wp:extent cx="3714750" cy="2781300"/>
            <wp:effectExtent l="0" t="0" r="0" b="0"/>
            <wp:docPr id="10" name="Resim 10" descr="6UaAHA7QF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UaAHA7QF3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2BAFC1B9" w14:textId="77777777" w:rsidR="00636EE7" w:rsidRDefault="00636EE7" w:rsidP="00636EE7">
      <w:pPr>
        <w:pStyle w:val="Balk2"/>
      </w:pPr>
      <w:r>
        <w:lastRenderedPageBreak/>
        <w:t>1.12 İLKÇAĞ UYGARLIKLARINDA HUKUK</w:t>
      </w:r>
    </w:p>
    <w:p w14:paraId="10A79B98" w14:textId="0278F03B" w:rsidR="00636EE7" w:rsidRDefault="00636EE7" w:rsidP="00636EE7">
      <w:r>
        <w:rPr>
          <w:noProof/>
          <w:lang w:eastAsia="tr-TR"/>
        </w:rPr>
        <w:drawing>
          <wp:inline distT="0" distB="0" distL="0" distR="0" wp14:anchorId="09A8F4B7" wp14:editId="7BE45AB6">
            <wp:extent cx="3714750" cy="2781300"/>
            <wp:effectExtent l="0" t="0" r="0" b="0"/>
            <wp:docPr id="9" name="Resim 9" descr="5fxjVgvWO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fxjVgvWOE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0908D157" w14:textId="77777777" w:rsidR="00636EE7" w:rsidRDefault="00636EE7" w:rsidP="00636EE7">
      <w:pPr>
        <w:pStyle w:val="Balk2"/>
      </w:pPr>
      <w:r>
        <w:t>1.13 Türk Töresi</w:t>
      </w:r>
    </w:p>
    <w:p w14:paraId="3253B625" w14:textId="0C118D29" w:rsidR="00636EE7" w:rsidRDefault="00636EE7" w:rsidP="00636EE7">
      <w:r>
        <w:rPr>
          <w:noProof/>
          <w:lang w:eastAsia="tr-TR"/>
        </w:rPr>
        <w:drawing>
          <wp:inline distT="0" distB="0" distL="0" distR="0" wp14:anchorId="31C0C2FC" wp14:editId="3F571D73">
            <wp:extent cx="3714750" cy="2781300"/>
            <wp:effectExtent l="0" t="0" r="0" b="0"/>
            <wp:docPr id="8" name="Resim 8" descr="5zYjNeMiI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zYjNeMiI5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507F847B" w14:textId="77777777" w:rsidR="00636EE7" w:rsidRDefault="00636EE7" w:rsidP="00636EE7">
      <w:pPr>
        <w:pStyle w:val="Balk2"/>
      </w:pPr>
      <w:r>
        <w:lastRenderedPageBreak/>
        <w:t>1.14 Hammurabi Kanunları</w:t>
      </w:r>
    </w:p>
    <w:p w14:paraId="470A30C2" w14:textId="2B3FC15F" w:rsidR="00636EE7" w:rsidRDefault="00636EE7" w:rsidP="00636EE7">
      <w:r>
        <w:rPr>
          <w:noProof/>
          <w:lang w:eastAsia="tr-TR"/>
        </w:rPr>
        <w:drawing>
          <wp:inline distT="0" distB="0" distL="0" distR="0" wp14:anchorId="4B05015B" wp14:editId="4A07E096">
            <wp:extent cx="3714750" cy="2781300"/>
            <wp:effectExtent l="0" t="0" r="0" b="0"/>
            <wp:docPr id="7" name="Resim 7" descr="6p9y8XXot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p9y8XXotp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6CFD66A7" w14:textId="77777777" w:rsidR="00636EE7" w:rsidRDefault="00636EE7" w:rsidP="00636EE7">
      <w:pPr>
        <w:pStyle w:val="Balk2"/>
      </w:pPr>
      <w:r>
        <w:t>1.15 Urgakina Kanunları</w:t>
      </w:r>
    </w:p>
    <w:p w14:paraId="50580F40" w14:textId="5C9F77F4" w:rsidR="00636EE7" w:rsidRDefault="00636EE7" w:rsidP="00636EE7">
      <w:r>
        <w:rPr>
          <w:noProof/>
          <w:lang w:eastAsia="tr-TR"/>
        </w:rPr>
        <w:drawing>
          <wp:inline distT="0" distB="0" distL="0" distR="0" wp14:anchorId="1A11E8A9" wp14:editId="4193C2A8">
            <wp:extent cx="3714750" cy="2781300"/>
            <wp:effectExtent l="0" t="0" r="0" b="0"/>
            <wp:docPr id="6" name="Resim 6" descr="6FLylQng5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FLylQng59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5D4DEA62" w14:textId="77777777" w:rsidR="00636EE7" w:rsidRDefault="00636EE7" w:rsidP="00636EE7">
      <w:pPr>
        <w:pStyle w:val="Balk2"/>
      </w:pPr>
      <w:r>
        <w:lastRenderedPageBreak/>
        <w:t>1.16 Hitit Kanunları</w:t>
      </w:r>
    </w:p>
    <w:p w14:paraId="11258D2B" w14:textId="3AD6245C" w:rsidR="00636EE7" w:rsidRDefault="00636EE7" w:rsidP="00636EE7">
      <w:r>
        <w:rPr>
          <w:noProof/>
          <w:lang w:eastAsia="tr-TR"/>
        </w:rPr>
        <w:drawing>
          <wp:inline distT="0" distB="0" distL="0" distR="0" wp14:anchorId="3C1764C0" wp14:editId="0F689984">
            <wp:extent cx="3714750" cy="2781300"/>
            <wp:effectExtent l="0" t="0" r="0" b="0"/>
            <wp:docPr id="5" name="Resim 5" descr="5cu46BpfC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cu46BpfCh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68A55CBF" w14:textId="77777777" w:rsidR="00636EE7" w:rsidRDefault="00636EE7" w:rsidP="00636EE7">
      <w:pPr>
        <w:pStyle w:val="Balk2"/>
      </w:pPr>
      <w:r>
        <w:t>1.17 İbrani Kanunları</w:t>
      </w:r>
    </w:p>
    <w:p w14:paraId="2AE3F915" w14:textId="05628DD5" w:rsidR="00636EE7" w:rsidRDefault="00636EE7" w:rsidP="00636EE7">
      <w:r>
        <w:rPr>
          <w:noProof/>
          <w:lang w:eastAsia="tr-TR"/>
        </w:rPr>
        <w:drawing>
          <wp:inline distT="0" distB="0" distL="0" distR="0" wp14:anchorId="6880ECEB" wp14:editId="094DB698">
            <wp:extent cx="3714750" cy="2781300"/>
            <wp:effectExtent l="0" t="0" r="0" b="0"/>
            <wp:docPr id="4" name="Resim 4" descr="6OkCV4nmK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OkCV4nmKn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06D7717A" w14:textId="77777777" w:rsidR="00636EE7" w:rsidRDefault="00636EE7" w:rsidP="00636EE7">
      <w:pPr>
        <w:pStyle w:val="Balk2"/>
      </w:pPr>
      <w:r>
        <w:t xml:space="preserve">1.18 Örneklerde verilen uygarlıkların hukuklarını inceleyerek; kanunların dayanağı temel esasları bulunuz (din, ahlak, toplum, kültür vb.). Buna dayanarak hukukun ve kanunların hangi amaçlara hizmet etmesi gerektiğini </w:t>
      </w:r>
      <w:r>
        <w:lastRenderedPageBreak/>
        <w:t>gerekçesiyle birlikte kısaca belirtiniz? En fazla 500 kelimelik bir kompozisyon yazarak gönderiniz.</w:t>
      </w:r>
    </w:p>
    <w:p w14:paraId="1228F671" w14:textId="6E32580C" w:rsidR="00636EE7" w:rsidRDefault="00636EE7" w:rsidP="00636EE7">
      <w:r>
        <w:rPr>
          <w:noProof/>
          <w:lang w:eastAsia="tr-TR"/>
        </w:rPr>
        <w:drawing>
          <wp:inline distT="0" distB="0" distL="0" distR="0" wp14:anchorId="350DE50A" wp14:editId="4CAEEFCD">
            <wp:extent cx="3714750" cy="2781300"/>
            <wp:effectExtent l="0" t="0" r="0" b="0"/>
            <wp:docPr id="3" name="Resim 3" descr="6RmAtwWlq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RmAtwWlqD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8830B77" w14:textId="77777777" w:rsidR="00636EE7" w:rsidRDefault="00636EE7" w:rsidP="00636EE7">
      <w:pPr>
        <w:pStyle w:val="Balk2"/>
      </w:pPr>
      <w:r>
        <w:t>1.19 Kompozisyon Kriterleri</w:t>
      </w:r>
    </w:p>
    <w:p w14:paraId="665BB9D5" w14:textId="0BA41D3F" w:rsidR="00636EE7" w:rsidRDefault="00636EE7" w:rsidP="00636EE7">
      <w:r>
        <w:rPr>
          <w:noProof/>
          <w:lang w:eastAsia="tr-TR"/>
        </w:rPr>
        <w:drawing>
          <wp:inline distT="0" distB="0" distL="0" distR="0" wp14:anchorId="71187929" wp14:editId="50B35A82">
            <wp:extent cx="3714750" cy="2781300"/>
            <wp:effectExtent l="0" t="0" r="0" b="0"/>
            <wp:docPr id="2" name="Resim 2" descr="5zEDIEpMy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zEDIEpMyw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67F505E8" w14:textId="77777777" w:rsidR="00636EE7" w:rsidRDefault="00636EE7" w:rsidP="00636EE7">
      <w:pPr>
        <w:pStyle w:val="Balk2"/>
      </w:pPr>
      <w:r>
        <w:lastRenderedPageBreak/>
        <w:t>1.20 Etkinlik Önerisi</w:t>
      </w:r>
    </w:p>
    <w:p w14:paraId="3DF073D7" w14:textId="4BCD5C14" w:rsidR="00636EE7" w:rsidRDefault="00636EE7" w:rsidP="00636EE7">
      <w:r>
        <w:rPr>
          <w:noProof/>
          <w:lang w:eastAsia="tr-TR"/>
        </w:rPr>
        <w:drawing>
          <wp:inline distT="0" distB="0" distL="0" distR="0" wp14:anchorId="52ED1381" wp14:editId="7DCA0FCE">
            <wp:extent cx="3714750" cy="2781300"/>
            <wp:effectExtent l="0" t="0" r="0" b="0"/>
            <wp:docPr id="1" name="Resim 1" descr="5oq7GfkJQ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5oq7GfkJQX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4C98E1C9" w14:textId="77777777" w:rsidR="00636EE7" w:rsidRPr="00862E56" w:rsidRDefault="00636EE7" w:rsidP="00636EE7">
      <w:pPr>
        <w:jc w:val="center"/>
        <w:rPr>
          <w:b/>
        </w:rPr>
      </w:pPr>
      <w:r>
        <w:rPr>
          <w:b/>
        </w:rPr>
        <w:t>Teşekkürler.</w:t>
      </w:r>
    </w:p>
    <w:p w14:paraId="44D8F56D" w14:textId="77777777" w:rsidR="00864DB6" w:rsidRPr="00D67114" w:rsidRDefault="00864DB6" w:rsidP="00864DB6">
      <w:pPr>
        <w:jc w:val="both"/>
        <w:rPr>
          <w:rFonts w:ascii="Times New Roman" w:hAnsi="Times New Roman" w:cs="Times New Roman"/>
          <w:bCs/>
          <w:sz w:val="24"/>
          <w:szCs w:val="24"/>
        </w:rPr>
      </w:pPr>
    </w:p>
    <w:p w14:paraId="55133C87" w14:textId="21A8F1A2" w:rsidR="00B54EF0" w:rsidRPr="00D67114" w:rsidRDefault="00B54EF0" w:rsidP="00CF2FC2">
      <w:pPr>
        <w:jc w:val="both"/>
        <w:rPr>
          <w:rFonts w:ascii="Times New Roman" w:hAnsi="Times New Roman" w:cs="Times New Roman"/>
          <w:bCs/>
          <w:sz w:val="24"/>
          <w:szCs w:val="24"/>
        </w:rPr>
      </w:pPr>
      <w:r w:rsidRPr="00D67114">
        <w:rPr>
          <w:rFonts w:ascii="Times New Roman" w:hAnsi="Times New Roman" w:cs="Times New Roman"/>
          <w:bCs/>
          <w:sz w:val="24"/>
          <w:szCs w:val="24"/>
        </w:rPr>
        <w:t xml:space="preserve"> </w:t>
      </w:r>
    </w:p>
    <w:sectPr w:rsidR="00B54EF0" w:rsidRPr="00D67114" w:rsidSect="00A425F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71361" w14:textId="77777777" w:rsidR="00DD2D8D" w:rsidRDefault="00DD2D8D" w:rsidP="00BD1A90">
      <w:pPr>
        <w:spacing w:after="0" w:line="240" w:lineRule="auto"/>
      </w:pPr>
      <w:r>
        <w:separator/>
      </w:r>
    </w:p>
  </w:endnote>
  <w:endnote w:type="continuationSeparator" w:id="0">
    <w:p w14:paraId="3A936203" w14:textId="77777777" w:rsidR="00DD2D8D" w:rsidRDefault="00DD2D8D" w:rsidP="00BD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1071A" w14:textId="77777777" w:rsidR="00DD2D8D" w:rsidRDefault="00DD2D8D" w:rsidP="00BD1A90">
      <w:pPr>
        <w:spacing w:after="0" w:line="240" w:lineRule="auto"/>
      </w:pPr>
      <w:r>
        <w:separator/>
      </w:r>
    </w:p>
  </w:footnote>
  <w:footnote w:type="continuationSeparator" w:id="0">
    <w:p w14:paraId="3C4CE685" w14:textId="77777777" w:rsidR="00DD2D8D" w:rsidRDefault="00DD2D8D" w:rsidP="00BD1A90">
      <w:pPr>
        <w:spacing w:after="0" w:line="240" w:lineRule="auto"/>
      </w:pPr>
      <w:r>
        <w:continuationSeparator/>
      </w:r>
    </w:p>
  </w:footnote>
  <w:footnote w:id="1">
    <w:p w14:paraId="7261EC29" w14:textId="17723507" w:rsidR="00E659AB" w:rsidRDefault="00E659AB">
      <w:pPr>
        <w:pStyle w:val="DipnotMetni"/>
      </w:pPr>
      <w:r>
        <w:rPr>
          <w:rStyle w:val="DipnotBavurusu"/>
        </w:rPr>
        <w:footnoteRef/>
      </w:r>
      <w:r>
        <w:t xml:space="preserve"> Erol Kömür, Yaşar Acar Fen Lisesi, Tarih Öğretmeni, İstanbul.</w:t>
      </w:r>
      <w:bookmarkStart w:id="0" w:name="_GoBack"/>
      <w:bookmarkEnd w:id="0"/>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CCE"/>
    <w:multiLevelType w:val="hybridMultilevel"/>
    <w:tmpl w:val="6D3C2C1E"/>
    <w:lvl w:ilvl="0" w:tplc="5AFCDE4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5ED522C"/>
    <w:multiLevelType w:val="hybridMultilevel"/>
    <w:tmpl w:val="63E0EDA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15:restartNumberingAfterBreak="0">
    <w:nsid w:val="1CBE5F02"/>
    <w:multiLevelType w:val="hybridMultilevel"/>
    <w:tmpl w:val="D912409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22B70315"/>
    <w:multiLevelType w:val="hybridMultilevel"/>
    <w:tmpl w:val="CBA2AC2C"/>
    <w:lvl w:ilvl="0" w:tplc="5D4A323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A96697D"/>
    <w:multiLevelType w:val="hybridMultilevel"/>
    <w:tmpl w:val="E340A052"/>
    <w:lvl w:ilvl="0" w:tplc="5AFCDE4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DF12F6B"/>
    <w:multiLevelType w:val="hybridMultilevel"/>
    <w:tmpl w:val="678A72A4"/>
    <w:lvl w:ilvl="0" w:tplc="F362794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8972D20"/>
    <w:multiLevelType w:val="hybridMultilevel"/>
    <w:tmpl w:val="DE3898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FC2"/>
    <w:rsid w:val="00036DB8"/>
    <w:rsid w:val="00075792"/>
    <w:rsid w:val="000C2372"/>
    <w:rsid w:val="000D1DE9"/>
    <w:rsid w:val="000E2D99"/>
    <w:rsid w:val="000E63EF"/>
    <w:rsid w:val="000F3398"/>
    <w:rsid w:val="00135B68"/>
    <w:rsid w:val="00196237"/>
    <w:rsid w:val="001C26B5"/>
    <w:rsid w:val="00204FC1"/>
    <w:rsid w:val="0021370D"/>
    <w:rsid w:val="002263D6"/>
    <w:rsid w:val="0028473F"/>
    <w:rsid w:val="0030586A"/>
    <w:rsid w:val="003308C0"/>
    <w:rsid w:val="003421ED"/>
    <w:rsid w:val="00345084"/>
    <w:rsid w:val="00387E49"/>
    <w:rsid w:val="003D09A2"/>
    <w:rsid w:val="00456004"/>
    <w:rsid w:val="00461957"/>
    <w:rsid w:val="004C1A9F"/>
    <w:rsid w:val="00502409"/>
    <w:rsid w:val="00535714"/>
    <w:rsid w:val="005621B1"/>
    <w:rsid w:val="00593FF6"/>
    <w:rsid w:val="005B7644"/>
    <w:rsid w:val="005E2C00"/>
    <w:rsid w:val="005E6298"/>
    <w:rsid w:val="00632453"/>
    <w:rsid w:val="00636EE7"/>
    <w:rsid w:val="006528D3"/>
    <w:rsid w:val="0066171C"/>
    <w:rsid w:val="006676D7"/>
    <w:rsid w:val="0067559E"/>
    <w:rsid w:val="00686B9F"/>
    <w:rsid w:val="0071447C"/>
    <w:rsid w:val="00731193"/>
    <w:rsid w:val="00735BD6"/>
    <w:rsid w:val="00742E38"/>
    <w:rsid w:val="00747BE1"/>
    <w:rsid w:val="007A69AA"/>
    <w:rsid w:val="007D3A80"/>
    <w:rsid w:val="00852D8A"/>
    <w:rsid w:val="00864DB6"/>
    <w:rsid w:val="00871021"/>
    <w:rsid w:val="008714AB"/>
    <w:rsid w:val="00876B09"/>
    <w:rsid w:val="008F0C5E"/>
    <w:rsid w:val="00933574"/>
    <w:rsid w:val="00945B1E"/>
    <w:rsid w:val="00950179"/>
    <w:rsid w:val="00952D7A"/>
    <w:rsid w:val="009556C0"/>
    <w:rsid w:val="00973ED9"/>
    <w:rsid w:val="00980236"/>
    <w:rsid w:val="009877A6"/>
    <w:rsid w:val="009C72D7"/>
    <w:rsid w:val="009D5B43"/>
    <w:rsid w:val="009D7277"/>
    <w:rsid w:val="009F1E58"/>
    <w:rsid w:val="00A15F0F"/>
    <w:rsid w:val="00A425FF"/>
    <w:rsid w:val="00A44A86"/>
    <w:rsid w:val="00A560BF"/>
    <w:rsid w:val="00A669B0"/>
    <w:rsid w:val="00AA267D"/>
    <w:rsid w:val="00AD0639"/>
    <w:rsid w:val="00AE5D0D"/>
    <w:rsid w:val="00B3363F"/>
    <w:rsid w:val="00B530E9"/>
    <w:rsid w:val="00B54EF0"/>
    <w:rsid w:val="00B625E9"/>
    <w:rsid w:val="00BA1525"/>
    <w:rsid w:val="00BD1A90"/>
    <w:rsid w:val="00C2775A"/>
    <w:rsid w:val="00CB4160"/>
    <w:rsid w:val="00CC142B"/>
    <w:rsid w:val="00CF2FC2"/>
    <w:rsid w:val="00D17FD9"/>
    <w:rsid w:val="00D204FD"/>
    <w:rsid w:val="00D257BB"/>
    <w:rsid w:val="00D30DAC"/>
    <w:rsid w:val="00D562FA"/>
    <w:rsid w:val="00D57C17"/>
    <w:rsid w:val="00D67114"/>
    <w:rsid w:val="00D92D05"/>
    <w:rsid w:val="00DB181C"/>
    <w:rsid w:val="00DD2D8D"/>
    <w:rsid w:val="00E0572B"/>
    <w:rsid w:val="00E34FFC"/>
    <w:rsid w:val="00E56535"/>
    <w:rsid w:val="00E57418"/>
    <w:rsid w:val="00E659AB"/>
    <w:rsid w:val="00E744C3"/>
    <w:rsid w:val="00E9399D"/>
    <w:rsid w:val="00EB35B5"/>
    <w:rsid w:val="00EC1ECC"/>
    <w:rsid w:val="00EC27D6"/>
    <w:rsid w:val="00ED0B6A"/>
    <w:rsid w:val="00ED293D"/>
    <w:rsid w:val="00F00678"/>
    <w:rsid w:val="00F03304"/>
    <w:rsid w:val="00F44766"/>
    <w:rsid w:val="00F53E5F"/>
    <w:rsid w:val="00F62309"/>
    <w:rsid w:val="00F7467D"/>
    <w:rsid w:val="00F9665E"/>
    <w:rsid w:val="00FB4AA8"/>
    <w:rsid w:val="00FD461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4ECEA"/>
  <w15:docId w15:val="{DD1934DE-CE92-404E-A905-41F7A8F20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236"/>
  </w:style>
  <w:style w:type="paragraph" w:styleId="Balk1">
    <w:name w:val="heading 1"/>
    <w:basedOn w:val="Normal"/>
    <w:next w:val="Normal"/>
    <w:link w:val="Balk1Char"/>
    <w:qFormat/>
    <w:rsid w:val="00636EE7"/>
    <w:pPr>
      <w:keepNext/>
      <w:spacing w:before="240" w:after="60" w:line="360" w:lineRule="auto"/>
      <w:outlineLvl w:val="0"/>
    </w:pPr>
    <w:rPr>
      <w:rFonts w:ascii="Calibri" w:eastAsia="MS Mincho" w:hAnsi="Calibri" w:cs="Arial"/>
      <w:b/>
      <w:bCs/>
      <w:color w:val="1F497D"/>
      <w:kern w:val="32"/>
      <w:sz w:val="32"/>
      <w:szCs w:val="32"/>
      <w:lang w:val="en-US" w:eastAsia="ja-JP"/>
    </w:rPr>
  </w:style>
  <w:style w:type="paragraph" w:styleId="Balk2">
    <w:name w:val="heading 2"/>
    <w:basedOn w:val="Normal"/>
    <w:next w:val="Normal"/>
    <w:link w:val="Balk2Char"/>
    <w:qFormat/>
    <w:rsid w:val="00636EE7"/>
    <w:pPr>
      <w:keepNext/>
      <w:spacing w:before="240" w:after="60" w:line="360" w:lineRule="auto"/>
      <w:outlineLvl w:val="1"/>
    </w:pPr>
    <w:rPr>
      <w:rFonts w:ascii="Calibri" w:eastAsia="MS Mincho" w:hAnsi="Calibri" w:cs="Arial"/>
      <w:b/>
      <w:bCs/>
      <w:i/>
      <w:iCs/>
      <w:color w:val="000000"/>
      <w:sz w:val="28"/>
      <w:szCs w:val="28"/>
      <w:lang w:val="en-US" w:eastAsia="ja-JP"/>
    </w:rPr>
  </w:style>
  <w:style w:type="paragraph" w:styleId="Balk3">
    <w:name w:val="heading 3"/>
    <w:basedOn w:val="Normal"/>
    <w:next w:val="Normal"/>
    <w:link w:val="Balk3Char"/>
    <w:qFormat/>
    <w:rsid w:val="00636EE7"/>
    <w:pPr>
      <w:keepNext/>
      <w:spacing w:before="240" w:after="60" w:line="360" w:lineRule="auto"/>
      <w:outlineLvl w:val="2"/>
    </w:pPr>
    <w:rPr>
      <w:rFonts w:ascii="Calibri" w:eastAsia="MS Mincho" w:hAnsi="Calibri" w:cs="Arial"/>
      <w:b/>
      <w:bCs/>
      <w:color w:val="000000"/>
      <w:sz w:val="26"/>
      <w:szCs w:val="26"/>
      <w:lang w:val="en-US"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2453"/>
    <w:pPr>
      <w:ind w:left="720"/>
      <w:contextualSpacing/>
    </w:pPr>
  </w:style>
  <w:style w:type="character" w:styleId="Kpr">
    <w:name w:val="Hyperlink"/>
    <w:basedOn w:val="VarsaylanParagrafYazTipi"/>
    <w:uiPriority w:val="99"/>
    <w:unhideWhenUsed/>
    <w:rsid w:val="006676D7"/>
    <w:rPr>
      <w:color w:val="0000FF"/>
      <w:u w:val="single"/>
    </w:rPr>
  </w:style>
  <w:style w:type="paragraph" w:styleId="DipnotMetni">
    <w:name w:val="footnote text"/>
    <w:basedOn w:val="Normal"/>
    <w:link w:val="DipnotMetniChar"/>
    <w:uiPriority w:val="99"/>
    <w:semiHidden/>
    <w:unhideWhenUsed/>
    <w:rsid w:val="00BD1A9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D1A90"/>
    <w:rPr>
      <w:sz w:val="20"/>
      <w:szCs w:val="20"/>
    </w:rPr>
  </w:style>
  <w:style w:type="character" w:styleId="DipnotBavurusu">
    <w:name w:val="footnote reference"/>
    <w:basedOn w:val="VarsaylanParagrafYazTipi"/>
    <w:uiPriority w:val="99"/>
    <w:semiHidden/>
    <w:unhideWhenUsed/>
    <w:rsid w:val="00BD1A90"/>
    <w:rPr>
      <w:vertAlign w:val="superscript"/>
    </w:rPr>
  </w:style>
  <w:style w:type="character" w:customStyle="1" w:styleId="Balk1Char">
    <w:name w:val="Başlık 1 Char"/>
    <w:basedOn w:val="VarsaylanParagrafYazTipi"/>
    <w:link w:val="Balk1"/>
    <w:rsid w:val="00636EE7"/>
    <w:rPr>
      <w:rFonts w:ascii="Calibri" w:eastAsia="MS Mincho" w:hAnsi="Calibri" w:cs="Arial"/>
      <w:b/>
      <w:bCs/>
      <w:color w:val="1F497D"/>
      <w:kern w:val="32"/>
      <w:sz w:val="32"/>
      <w:szCs w:val="32"/>
      <w:lang w:val="en-US" w:eastAsia="ja-JP"/>
    </w:rPr>
  </w:style>
  <w:style w:type="character" w:customStyle="1" w:styleId="Balk2Char">
    <w:name w:val="Başlık 2 Char"/>
    <w:basedOn w:val="VarsaylanParagrafYazTipi"/>
    <w:link w:val="Balk2"/>
    <w:rsid w:val="00636EE7"/>
    <w:rPr>
      <w:rFonts w:ascii="Calibri" w:eastAsia="MS Mincho" w:hAnsi="Calibri" w:cs="Arial"/>
      <w:b/>
      <w:bCs/>
      <w:i/>
      <w:iCs/>
      <w:color w:val="000000"/>
      <w:sz w:val="28"/>
      <w:szCs w:val="28"/>
      <w:lang w:val="en-US" w:eastAsia="ja-JP"/>
    </w:rPr>
  </w:style>
  <w:style w:type="character" w:customStyle="1" w:styleId="Balk3Char">
    <w:name w:val="Başlık 3 Char"/>
    <w:basedOn w:val="VarsaylanParagrafYazTipi"/>
    <w:link w:val="Balk3"/>
    <w:rsid w:val="00636EE7"/>
    <w:rPr>
      <w:rFonts w:ascii="Calibri" w:eastAsia="MS Mincho" w:hAnsi="Calibri" w:cs="Arial"/>
      <w:b/>
      <w:bCs/>
      <w:color w:val="000000"/>
      <w:sz w:val="26"/>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4A6A5-6897-4AD3-BB47-9513D83F3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589</Words>
  <Characters>3358</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hakem</cp:lastModifiedBy>
  <cp:revision>2</cp:revision>
  <dcterms:created xsi:type="dcterms:W3CDTF">2023-08-06T12:56:00Z</dcterms:created>
  <dcterms:modified xsi:type="dcterms:W3CDTF">2023-08-06T12:56:00Z</dcterms:modified>
</cp:coreProperties>
</file>